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9D1" w:rsidRPr="00CB79D1" w:rsidRDefault="00CB79D1" w:rsidP="007D3BE9">
      <w:pPr>
        <w:spacing w:after="0" w:line="240" w:lineRule="auto"/>
        <w:ind w:firstLine="709"/>
        <w:jc w:val="center"/>
        <w:outlineLvl w:val="0"/>
        <w:rPr>
          <w:rFonts w:ascii="Times New Roman" w:eastAsia="Times New Roman" w:hAnsi="Times New Roman" w:cs="Times New Roman"/>
          <w:b/>
          <w:bCs/>
          <w:kern w:val="36"/>
          <w:sz w:val="24"/>
          <w:szCs w:val="24"/>
        </w:rPr>
      </w:pPr>
      <w:r w:rsidRPr="00CB79D1">
        <w:rPr>
          <w:rFonts w:ascii="Times New Roman" w:eastAsia="Times New Roman" w:hAnsi="Times New Roman" w:cs="Times New Roman"/>
          <w:b/>
          <w:bCs/>
          <w:kern w:val="36"/>
          <w:sz w:val="24"/>
          <w:szCs w:val="24"/>
        </w:rPr>
        <w:t>Русская усадьба XVIII века</w:t>
      </w:r>
    </w:p>
    <w:p w:rsidR="00CB79D1" w:rsidRPr="00CB79D1" w:rsidRDefault="00CB79D1" w:rsidP="00CB79D1">
      <w:pPr>
        <w:spacing w:after="0" w:line="240" w:lineRule="auto"/>
        <w:ind w:firstLine="709"/>
        <w:rPr>
          <w:rFonts w:ascii="Times New Roman" w:eastAsia="Times New Roman" w:hAnsi="Times New Roman" w:cs="Times New Roman"/>
          <w:sz w:val="24"/>
          <w:szCs w:val="24"/>
        </w:rPr>
      </w:pPr>
      <w:hyperlink r:id="rId4" w:history="1">
        <w:r w:rsidRPr="00CB79D1">
          <w:rPr>
            <w:rFonts w:ascii="Times New Roman" w:eastAsia="Times New Roman" w:hAnsi="Times New Roman" w:cs="Times New Roman"/>
            <w:bCs/>
            <w:sz w:val="24"/>
            <w:szCs w:val="24"/>
            <w:u w:val="single"/>
          </w:rPr>
          <w:t>Геннадий Лунин</w:t>
        </w:r>
      </w:hyperlink>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noProof/>
          <w:sz w:val="24"/>
          <w:szCs w:val="24"/>
        </w:rPr>
        <w:drawing>
          <wp:inline distT="0" distB="0" distL="0" distR="0">
            <wp:extent cx="5715000" cy="4325620"/>
            <wp:effectExtent l="19050" t="0" r="0" b="0"/>
            <wp:docPr id="1" name="Рисунок 1"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se"/>
                    <pic:cNvPicPr>
                      <a:picLocks noChangeAspect="1" noChangeArrowheads="1"/>
                    </pic:cNvPicPr>
                  </pic:nvPicPr>
                  <pic:blipFill>
                    <a:blip r:embed="rId5"/>
                    <a:srcRect/>
                    <a:stretch>
                      <a:fillRect/>
                    </a:stretch>
                  </pic:blipFill>
                  <pic:spPr bwMode="auto">
                    <a:xfrm>
                      <a:off x="0" y="0"/>
                      <a:ext cx="5715000" cy="432562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CB79D1" w:rsidRPr="00CB79D1" w:rsidRDefault="00CB79D1" w:rsidP="00CB79D1">
      <w:pPr>
        <w:spacing w:after="0" w:line="240" w:lineRule="auto"/>
        <w:ind w:firstLine="709"/>
        <w:rPr>
          <w:rFonts w:ascii="Times New Roman" w:eastAsia="Times New Roman" w:hAnsi="Times New Roman" w:cs="Times New Roman"/>
          <w:bCs/>
          <w:sz w:val="24"/>
          <w:szCs w:val="24"/>
        </w:rPr>
      </w:pPr>
      <w:r w:rsidRPr="00CB79D1">
        <w:rPr>
          <w:rFonts w:ascii="Times New Roman" w:eastAsia="Times New Roman" w:hAnsi="Times New Roman" w:cs="Times New Roman"/>
          <w:bCs/>
          <w:sz w:val="24"/>
          <w:szCs w:val="24"/>
        </w:rPr>
        <w:t xml:space="preserve">Изменения в культурной жизни дворянской усадьбы стали проявляться на рубеже </w:t>
      </w:r>
      <w:proofErr w:type="gramStart"/>
      <w:r w:rsidRPr="00CB79D1">
        <w:rPr>
          <w:rFonts w:ascii="Times New Roman" w:eastAsia="Times New Roman" w:hAnsi="Times New Roman" w:cs="Times New Roman"/>
          <w:bCs/>
          <w:sz w:val="24"/>
          <w:szCs w:val="24"/>
        </w:rPr>
        <w:t>Х</w:t>
      </w:r>
      <w:proofErr w:type="gramEnd"/>
      <w:r w:rsidRPr="00CB79D1">
        <w:rPr>
          <w:rFonts w:ascii="Times New Roman" w:eastAsia="Times New Roman" w:hAnsi="Times New Roman" w:cs="Times New Roman"/>
          <w:bCs/>
          <w:sz w:val="24"/>
          <w:szCs w:val="24"/>
        </w:rPr>
        <w:t>VII-ХVIII в. в связи с процессом «обмирщения» и становления «новой» светской культуры, когда проявился интерес к научным знаниям, литературе и искусству, что отразилось на мироощущении русского человека. Усиление художественных контактов с европейскими странами, впечатления от путешествий сказались, прежде всего, на изменении бытового уклада знатного дворянства, на увлеченности «редкостями», «хитрыми изделиями».</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Уже в последней трети XVII в. богатые землевладельцы, следуя примеру устройства царской летней резиденции Алексея Михайловича в Измайлове, стали переделывать свои загородные поместья, приспосабливая их «для приезду» и «для прохлады»: разбивают голландские сады, сооружают затейливой архитектуры хоромы и каменные храмы</w:t>
      </w:r>
      <w:proofErr w:type="gramStart"/>
      <w:r w:rsidRPr="00CB79D1">
        <w:rPr>
          <w:rFonts w:ascii="Times New Roman" w:eastAsia="Times New Roman" w:hAnsi="Times New Roman" w:cs="Times New Roman"/>
          <w:bCs/>
          <w:iCs/>
          <w:sz w:val="24"/>
          <w:szCs w:val="24"/>
        </w:rPr>
        <w:t xml:space="preserve"> .</w:t>
      </w:r>
      <w:proofErr w:type="gramEnd"/>
      <w:r w:rsidRPr="00CB79D1">
        <w:rPr>
          <w:rFonts w:ascii="Times New Roman" w:eastAsia="Times New Roman" w:hAnsi="Times New Roman" w:cs="Times New Roman"/>
          <w:bCs/>
          <w:iCs/>
          <w:sz w:val="24"/>
          <w:szCs w:val="24"/>
        </w:rPr>
        <w:t xml:space="preserve"> Особое внимание владельцы </w:t>
      </w:r>
      <w:proofErr w:type="spellStart"/>
      <w:r w:rsidRPr="00CB79D1">
        <w:rPr>
          <w:rFonts w:ascii="Times New Roman" w:eastAsia="Times New Roman" w:hAnsi="Times New Roman" w:cs="Times New Roman"/>
          <w:bCs/>
          <w:iCs/>
          <w:sz w:val="24"/>
          <w:szCs w:val="24"/>
        </w:rPr>
        <w:t>поместьев</w:t>
      </w:r>
      <w:proofErr w:type="spellEnd"/>
      <w:r w:rsidRPr="00CB79D1">
        <w:rPr>
          <w:rFonts w:ascii="Times New Roman" w:eastAsia="Times New Roman" w:hAnsi="Times New Roman" w:cs="Times New Roman"/>
          <w:bCs/>
          <w:iCs/>
          <w:sz w:val="24"/>
          <w:szCs w:val="24"/>
        </w:rPr>
        <w:t xml:space="preserve"> уделяли украшению своих домовых церквей «дивным узорочьем», что свидетельствовало о новом восприятии современниками идеи сущности «храма». Как отмечал М. А. Ильин: «Если в начале столетия это был "дом божий", то теперь (конец XVII в. — В. Д.) невиданные по красоте и отделке храмы сооружались не столько во славу божества, сколько во славу заказчика».</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Внутреннее убранство домовых церквей по своей декоративности не уступало </w:t>
      </w:r>
      <w:proofErr w:type="gramStart"/>
      <w:r w:rsidRPr="00CB79D1">
        <w:rPr>
          <w:rFonts w:ascii="Times New Roman" w:eastAsia="Times New Roman" w:hAnsi="Times New Roman" w:cs="Times New Roman"/>
          <w:bCs/>
          <w:iCs/>
          <w:sz w:val="24"/>
          <w:szCs w:val="24"/>
        </w:rPr>
        <w:t>внешнему</w:t>
      </w:r>
      <w:proofErr w:type="gramEnd"/>
      <w:r w:rsidRPr="00CB79D1">
        <w:rPr>
          <w:rFonts w:ascii="Times New Roman" w:eastAsia="Times New Roman" w:hAnsi="Times New Roman" w:cs="Times New Roman"/>
          <w:bCs/>
          <w:iCs/>
          <w:sz w:val="24"/>
          <w:szCs w:val="24"/>
        </w:rPr>
        <w:t>. Взметнувшиеся ввысь алтарные преграды отливались кружевом золоченой резьбы. Полихромная живопись с библейскими сценами из жизни Христа и Богоматери сплошным ковром покрывала стены храма. Обряды, сродни театральным действам, — все это создавало при проведении богослужения торжественную атмосферу праздника.</w:t>
      </w:r>
    </w:p>
    <w:p w:rsidR="00CB79D1" w:rsidRDefault="00CB79D1" w:rsidP="00CB79D1">
      <w:pPr>
        <w:spacing w:after="0" w:line="240" w:lineRule="auto"/>
        <w:ind w:firstLine="709"/>
        <w:rPr>
          <w:rFonts w:ascii="Times New Roman" w:eastAsia="Times New Roman" w:hAnsi="Times New Roman" w:cs="Times New Roman"/>
          <w:iCs/>
          <w:sz w:val="24"/>
          <w:szCs w:val="24"/>
        </w:rPr>
      </w:pPr>
      <w:proofErr w:type="gramStart"/>
      <w:r w:rsidRPr="00CB79D1">
        <w:rPr>
          <w:rFonts w:ascii="Times New Roman" w:eastAsia="Times New Roman" w:hAnsi="Times New Roman" w:cs="Times New Roman"/>
          <w:bCs/>
          <w:iCs/>
          <w:sz w:val="24"/>
          <w:szCs w:val="24"/>
        </w:rPr>
        <w:t>Таким образом, владельцы сельских усадеб ориентировались на «новую» светскую культуру, культуру своего сословия, превратившуюся к концу XVII в. в официальную, став своеобразным декоративным фоном, идейным и художественным рупором формирующегося абсолютизма, с его строгими требованиями к регламентации придворного этикета царского двора, сопровождающимся торжественными церемониями, роскошными приемами, празднествами, театральными действиями.</w:t>
      </w:r>
      <w:proofErr w:type="gramEnd"/>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lastRenderedPageBreak/>
        <w:t xml:space="preserve">Коренные изменения в жизни страны, в т. ч. ив художественной политике первой четверти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соответствующим</w:t>
      </w:r>
      <w:proofErr w:type="gramEnd"/>
      <w:r w:rsidRPr="00CB79D1">
        <w:rPr>
          <w:rFonts w:ascii="Times New Roman" w:eastAsia="Times New Roman" w:hAnsi="Times New Roman" w:cs="Times New Roman"/>
          <w:bCs/>
          <w:iCs/>
          <w:sz w:val="24"/>
          <w:szCs w:val="24"/>
        </w:rPr>
        <w:t xml:space="preserve"> образом отразились на процессе формирования культуры дворянской усадьбы. Строительство новой столицы и ее пригородов по «образцовым» проектам соответствовало идейным и эстетическим требованиям всеобщего порядка и «регулярности» молодого абсолютистского государства. «Образцовые» проекты «загородных дворов» архитектора </w:t>
      </w:r>
      <w:proofErr w:type="spellStart"/>
      <w:r w:rsidRPr="00CB79D1">
        <w:rPr>
          <w:rFonts w:ascii="Times New Roman" w:eastAsia="Times New Roman" w:hAnsi="Times New Roman" w:cs="Times New Roman"/>
          <w:bCs/>
          <w:iCs/>
          <w:sz w:val="24"/>
          <w:szCs w:val="24"/>
        </w:rPr>
        <w:t>Доменико</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Трезини</w:t>
      </w:r>
      <w:proofErr w:type="spellEnd"/>
      <w:r w:rsidRPr="00CB79D1">
        <w:rPr>
          <w:rFonts w:ascii="Times New Roman" w:eastAsia="Times New Roman" w:hAnsi="Times New Roman" w:cs="Times New Roman"/>
          <w:bCs/>
          <w:iCs/>
          <w:sz w:val="24"/>
          <w:szCs w:val="24"/>
        </w:rPr>
        <w:t xml:space="preserve">, по мнению Петра I, должны были стать «увеселительным» местом для «именитых и зажиточных столичных жителей» новой столицы. </w:t>
      </w:r>
      <w:proofErr w:type="gramStart"/>
      <w:r w:rsidRPr="00CB79D1">
        <w:rPr>
          <w:rFonts w:ascii="Times New Roman" w:eastAsia="Times New Roman" w:hAnsi="Times New Roman" w:cs="Times New Roman"/>
          <w:bCs/>
          <w:iCs/>
          <w:sz w:val="24"/>
          <w:szCs w:val="24"/>
        </w:rPr>
        <w:t>Предназначавшиеся для кратковременного отдыха «от напряжения, всегда сопутствующего пребыванию при дворе и от общества, вернее, от людей, от встреч с которыми не можем уклониться в городе».</w:t>
      </w:r>
      <w:proofErr w:type="gramEnd"/>
      <w:r w:rsidRPr="00CB79D1">
        <w:rPr>
          <w:rFonts w:ascii="Times New Roman" w:eastAsia="Times New Roman" w:hAnsi="Times New Roman" w:cs="Times New Roman"/>
          <w:bCs/>
          <w:iCs/>
          <w:sz w:val="24"/>
          <w:szCs w:val="24"/>
        </w:rPr>
        <w:t xml:space="preserve"> Они отличались от дворянских усадеб Подмосковья и провинции своим устройством и укладом жизни. Требования придерживаться типового образца при строительстве домика «сельской наружности», зависимость от придворного регламента сковывали инициативу владельца, стремившегося вернуться в родные пенаты. </w:t>
      </w:r>
    </w:p>
    <w:p w:rsidR="00CB79D1" w:rsidRDefault="00CB79D1" w:rsidP="00CB79D1">
      <w:pPr>
        <w:spacing w:after="0" w:line="240" w:lineRule="auto"/>
        <w:ind w:firstLine="709"/>
        <w:rPr>
          <w:rFonts w:ascii="Times New Roman" w:eastAsia="Times New Roman" w:hAnsi="Times New Roman" w:cs="Times New Roman"/>
          <w:bCs/>
          <w:i/>
          <w:sz w:val="24"/>
          <w:szCs w:val="24"/>
        </w:rPr>
      </w:pPr>
      <w:r w:rsidRPr="00CB79D1">
        <w:rPr>
          <w:rFonts w:ascii="Times New Roman" w:eastAsia="Times New Roman" w:hAnsi="Times New Roman" w:cs="Times New Roman"/>
          <w:bCs/>
          <w:iCs/>
          <w:sz w:val="24"/>
          <w:szCs w:val="24"/>
        </w:rPr>
        <w:t xml:space="preserve">Помещичьи усадьбы в Подмосковье и провинции на протяжении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и позже служили </w:t>
      </w:r>
      <w:proofErr w:type="gramStart"/>
      <w:r w:rsidRPr="00CB79D1">
        <w:rPr>
          <w:rFonts w:ascii="Times New Roman" w:eastAsia="Times New Roman" w:hAnsi="Times New Roman" w:cs="Times New Roman"/>
          <w:bCs/>
          <w:iCs/>
          <w:sz w:val="24"/>
          <w:szCs w:val="24"/>
        </w:rPr>
        <w:t>местом</w:t>
      </w:r>
      <w:proofErr w:type="gramEnd"/>
      <w:r w:rsidRPr="00CB79D1">
        <w:rPr>
          <w:rFonts w:ascii="Times New Roman" w:eastAsia="Times New Roman" w:hAnsi="Times New Roman" w:cs="Times New Roman"/>
          <w:bCs/>
          <w:iCs/>
          <w:sz w:val="24"/>
          <w:szCs w:val="24"/>
        </w:rPr>
        <w:t xml:space="preserve"> для жизни их обитателей, здесь они рождались, воспитывались, для большинства из них здесь проходила вся жизнь, жизнь не одного поколения. Богатые помещики покидали свои «родовые гнезда» лишь на зиму или на время службы и учебы. Для крупных землевладельцев-аристократов усадьбы являлись официальными парадными резиденциями, административно-хозяйственным центром со своим бюрократическим аппаратом, огромным «штатом» дворовых людей во главе с приказчиком, с канцелярией, через которую рассылались «указы» и инструкции. Имения занимали большие территории за счет приписанных к ним угодий, лесов, полей, крестьянских деревень. В своей усадьбе владелец выступал в роли монарха, а подданными были его крепостные. Их богато оформленные усадебные дома напоминали дворцы. Приезд помещика встречался колокольным звоном, хлебом-солью.</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noProof/>
          <w:sz w:val="24"/>
          <w:szCs w:val="24"/>
        </w:rPr>
        <w:drawing>
          <wp:inline distT="0" distB="0" distL="0" distR="0">
            <wp:extent cx="5002530" cy="3516630"/>
            <wp:effectExtent l="19050" t="0" r="7620" b="0"/>
            <wp:docPr id="6" name="Рисунок 6"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se"/>
                    <pic:cNvPicPr>
                      <a:picLocks noChangeAspect="1" noChangeArrowheads="1"/>
                    </pic:cNvPicPr>
                  </pic:nvPicPr>
                  <pic:blipFill>
                    <a:blip r:embed="rId6"/>
                    <a:srcRect/>
                    <a:stretch>
                      <a:fillRect/>
                    </a:stretch>
                  </pic:blipFill>
                  <pic:spPr bwMode="auto">
                    <a:xfrm>
                      <a:off x="0" y="0"/>
                      <a:ext cx="5002530" cy="3516630"/>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i/>
          <w:sz w:val="24"/>
          <w:szCs w:val="24"/>
        </w:rPr>
        <w:t>Усадьба Ясенево</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При Петре I, как и прежде, служилые дворяне редко посещали свои поместья, которые вплоть до 30-х гг.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не обновлялись и не перестраивались. Опись 1718 г. с. Ясенево Московского у. А. А. Лопухина фиксирует ветхую деревянную одноглавую церковь Знамения Богоматери. Двор вотчинника состоял из хоромного строения о «</w:t>
      </w:r>
      <w:proofErr w:type="spellStart"/>
      <w:r w:rsidRPr="00CB79D1">
        <w:rPr>
          <w:rFonts w:ascii="Times New Roman" w:eastAsia="Times New Roman" w:hAnsi="Times New Roman" w:cs="Times New Roman"/>
          <w:bCs/>
          <w:iCs/>
          <w:sz w:val="24"/>
          <w:szCs w:val="24"/>
        </w:rPr>
        <w:t>дву</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жильях</w:t>
      </w:r>
      <w:proofErr w:type="spellEnd"/>
      <w:r w:rsidRPr="00CB79D1">
        <w:rPr>
          <w:rFonts w:ascii="Times New Roman" w:eastAsia="Times New Roman" w:hAnsi="Times New Roman" w:cs="Times New Roman"/>
          <w:bCs/>
          <w:iCs/>
          <w:sz w:val="24"/>
          <w:szCs w:val="24"/>
        </w:rPr>
        <w:t xml:space="preserve">». Стены в светлицах были выбелены и обтянуты полотном, двери раскрашены, косяки окон — </w:t>
      </w:r>
      <w:proofErr w:type="gramStart"/>
      <w:r w:rsidRPr="00CB79D1">
        <w:rPr>
          <w:rFonts w:ascii="Times New Roman" w:eastAsia="Times New Roman" w:hAnsi="Times New Roman" w:cs="Times New Roman"/>
          <w:bCs/>
          <w:iCs/>
          <w:sz w:val="24"/>
          <w:szCs w:val="24"/>
        </w:rPr>
        <w:t>со</w:t>
      </w:r>
      <w:proofErr w:type="gramEnd"/>
      <w:r w:rsidRPr="00CB79D1">
        <w:rPr>
          <w:rFonts w:ascii="Times New Roman" w:eastAsia="Times New Roman" w:hAnsi="Times New Roman" w:cs="Times New Roman"/>
          <w:bCs/>
          <w:iCs/>
          <w:sz w:val="24"/>
          <w:szCs w:val="24"/>
        </w:rPr>
        <w:t xml:space="preserve"> стеклянными и волоковыми </w:t>
      </w:r>
      <w:proofErr w:type="spellStart"/>
      <w:r w:rsidRPr="00CB79D1">
        <w:rPr>
          <w:rFonts w:ascii="Times New Roman" w:eastAsia="Times New Roman" w:hAnsi="Times New Roman" w:cs="Times New Roman"/>
          <w:bCs/>
          <w:iCs/>
          <w:sz w:val="24"/>
          <w:szCs w:val="24"/>
        </w:rPr>
        <w:t>окончинами</w:t>
      </w:r>
      <w:proofErr w:type="spellEnd"/>
      <w:r w:rsidRPr="00CB79D1">
        <w:rPr>
          <w:rFonts w:ascii="Times New Roman" w:eastAsia="Times New Roman" w:hAnsi="Times New Roman" w:cs="Times New Roman"/>
          <w:bCs/>
          <w:iCs/>
          <w:sz w:val="24"/>
          <w:szCs w:val="24"/>
        </w:rPr>
        <w:t xml:space="preserve">. Из мебели упоминаются простые и обитые кожей стулья, лавки «с </w:t>
      </w:r>
      <w:proofErr w:type="spellStart"/>
      <w:r w:rsidRPr="00CB79D1">
        <w:rPr>
          <w:rFonts w:ascii="Times New Roman" w:eastAsia="Times New Roman" w:hAnsi="Times New Roman" w:cs="Times New Roman"/>
          <w:bCs/>
          <w:iCs/>
          <w:sz w:val="24"/>
          <w:szCs w:val="24"/>
        </w:rPr>
        <w:t>опушами</w:t>
      </w:r>
      <w:proofErr w:type="spellEnd"/>
      <w:r w:rsidRPr="00CB79D1">
        <w:rPr>
          <w:rFonts w:ascii="Times New Roman" w:eastAsia="Times New Roman" w:hAnsi="Times New Roman" w:cs="Times New Roman"/>
          <w:bCs/>
          <w:iCs/>
          <w:sz w:val="24"/>
          <w:szCs w:val="24"/>
        </w:rPr>
        <w:t xml:space="preserve">», столы, складная кровать, поставцы, шкаф. На стенах висели фряжские листы, иконы. При хоромах имелась мыльня. </w:t>
      </w:r>
      <w:proofErr w:type="gramStart"/>
      <w:r w:rsidRPr="00CB79D1">
        <w:rPr>
          <w:rFonts w:ascii="Times New Roman" w:eastAsia="Times New Roman" w:hAnsi="Times New Roman" w:cs="Times New Roman"/>
          <w:bCs/>
          <w:iCs/>
          <w:sz w:val="24"/>
          <w:szCs w:val="24"/>
        </w:rPr>
        <w:t xml:space="preserve">Во дворе — конюшня, скотный двор, </w:t>
      </w:r>
      <w:r w:rsidRPr="00CB79D1">
        <w:rPr>
          <w:rFonts w:ascii="Times New Roman" w:eastAsia="Times New Roman" w:hAnsi="Times New Roman" w:cs="Times New Roman"/>
          <w:bCs/>
          <w:iCs/>
          <w:sz w:val="24"/>
          <w:szCs w:val="24"/>
        </w:rPr>
        <w:lastRenderedPageBreak/>
        <w:t>изба для птиц, пруды копаные, огороженный сад с яблонями (660 старых, 715 молодых деревьев), груши, вишни, кусты красной смородины, крыжовника и небольшой цветник.</w:t>
      </w:r>
      <w:proofErr w:type="gramEnd"/>
      <w:r w:rsidRPr="00CB79D1">
        <w:rPr>
          <w:rFonts w:ascii="Times New Roman" w:eastAsia="Times New Roman" w:hAnsi="Times New Roman" w:cs="Times New Roman"/>
          <w:bCs/>
          <w:iCs/>
          <w:sz w:val="24"/>
          <w:szCs w:val="24"/>
        </w:rPr>
        <w:t xml:space="preserve"> Село окружала березовая роща.</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В период 30-60-х гг.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отечественная</w:t>
      </w:r>
      <w:proofErr w:type="gramEnd"/>
      <w:r w:rsidRPr="00CB79D1">
        <w:rPr>
          <w:rFonts w:ascii="Times New Roman" w:eastAsia="Times New Roman" w:hAnsi="Times New Roman" w:cs="Times New Roman"/>
          <w:bCs/>
          <w:iCs/>
          <w:sz w:val="24"/>
          <w:szCs w:val="24"/>
        </w:rPr>
        <w:t xml:space="preserve"> художественная культура развивается в русле нового идейно-эстетического направления, определяемого в литературе как стиль барокко. Критерием красоты этого стиля становятся богатство, пышность и блеск.</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«Показная роскошь» — так характеризуют современники образ жизни верхушки общества того времени: «пышность при дворе, великолепие в строениях, роскошь в убранстве дворцов, щегольство в экипажах и одежде», увеличение числа комнат в домах, обставляемых английской мебелью красного дерева, использование дорогих обоев. Считалось «неблагопристойным иметь комнату без </w:t>
      </w:r>
      <w:proofErr w:type="spellStart"/>
      <w:r w:rsidRPr="00CB79D1">
        <w:rPr>
          <w:rFonts w:ascii="Times New Roman" w:eastAsia="Times New Roman" w:hAnsi="Times New Roman" w:cs="Times New Roman"/>
          <w:bCs/>
          <w:iCs/>
          <w:sz w:val="24"/>
          <w:szCs w:val="24"/>
        </w:rPr>
        <w:t>обой</w:t>
      </w:r>
      <w:proofErr w:type="spellEnd"/>
      <w:r w:rsidRPr="00CB79D1">
        <w:rPr>
          <w:rFonts w:ascii="Times New Roman" w:eastAsia="Times New Roman" w:hAnsi="Times New Roman" w:cs="Times New Roman"/>
          <w:bCs/>
          <w:iCs/>
          <w:sz w:val="24"/>
          <w:szCs w:val="24"/>
        </w:rPr>
        <w:t xml:space="preserve">, зеркал, которых </w:t>
      </w:r>
      <w:proofErr w:type="gramStart"/>
      <w:r w:rsidRPr="00CB79D1">
        <w:rPr>
          <w:rFonts w:ascii="Times New Roman" w:eastAsia="Times New Roman" w:hAnsi="Times New Roman" w:cs="Times New Roman"/>
          <w:bCs/>
          <w:iCs/>
          <w:sz w:val="24"/>
          <w:szCs w:val="24"/>
        </w:rPr>
        <w:t>сперва</w:t>
      </w:r>
      <w:proofErr w:type="gramEnd"/>
      <w:r w:rsidRPr="00CB79D1">
        <w:rPr>
          <w:rFonts w:ascii="Times New Roman" w:eastAsia="Times New Roman" w:hAnsi="Times New Roman" w:cs="Times New Roman"/>
          <w:bCs/>
          <w:iCs/>
          <w:sz w:val="24"/>
          <w:szCs w:val="24"/>
        </w:rPr>
        <w:t xml:space="preserve"> мало было, уже во все комнаты и большие стали употреблять».</w:t>
      </w:r>
    </w:p>
    <w:p w:rsidR="00CB79D1" w:rsidRDefault="00CB79D1" w:rsidP="00CB79D1">
      <w:pPr>
        <w:spacing w:after="0" w:line="240" w:lineRule="auto"/>
        <w:ind w:firstLine="709"/>
        <w:rPr>
          <w:rFonts w:ascii="Times New Roman" w:eastAsia="Times New Roman" w:hAnsi="Times New Roman" w:cs="Times New Roman"/>
          <w:bCs/>
          <w:sz w:val="24"/>
          <w:szCs w:val="24"/>
        </w:rPr>
      </w:pPr>
      <w:r w:rsidRPr="00CB79D1">
        <w:rPr>
          <w:rFonts w:ascii="Times New Roman" w:eastAsia="Times New Roman" w:hAnsi="Times New Roman" w:cs="Times New Roman"/>
          <w:bCs/>
          <w:iCs/>
          <w:sz w:val="24"/>
          <w:szCs w:val="24"/>
        </w:rPr>
        <w:t xml:space="preserve">Эти признаки становятся определяющими для всей художественной жизни первой половины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и самым непосредственным образом были восприняты при формировании крупных усадебных ансамблей. </w:t>
      </w:r>
      <w:proofErr w:type="gramStart"/>
      <w:r w:rsidRPr="00CB79D1">
        <w:rPr>
          <w:rFonts w:ascii="Times New Roman" w:eastAsia="Times New Roman" w:hAnsi="Times New Roman" w:cs="Times New Roman"/>
          <w:bCs/>
          <w:iCs/>
          <w:sz w:val="24"/>
          <w:szCs w:val="24"/>
        </w:rPr>
        <w:t>Начиная с 40-х гг. XVIII в., аристократическая усадьба превращается в парадную репрезентативную резиденцию с постройками дворцового типа, окруженную регулярными садами, каналами.</w:t>
      </w:r>
      <w:proofErr w:type="gramEnd"/>
      <w:r w:rsidRPr="00CB79D1">
        <w:rPr>
          <w:rFonts w:ascii="Times New Roman" w:eastAsia="Times New Roman" w:hAnsi="Times New Roman" w:cs="Times New Roman"/>
          <w:bCs/>
          <w:iCs/>
          <w:sz w:val="24"/>
          <w:szCs w:val="24"/>
        </w:rPr>
        <w:t xml:space="preserve"> Многочисленные приемы высоких царствующих особ, большого числа гостей сопровождались устройством великолепных праздников с музыкой, фейерверками, катаниями на водах, гуляниями в садах.</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noProof/>
          <w:sz w:val="24"/>
          <w:szCs w:val="24"/>
        </w:rPr>
        <w:drawing>
          <wp:inline distT="0" distB="0" distL="0" distR="0">
            <wp:extent cx="5715000" cy="4176395"/>
            <wp:effectExtent l="19050" t="0" r="0" b="0"/>
            <wp:docPr id="7" name="Рисунок 7"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se"/>
                    <pic:cNvPicPr>
                      <a:picLocks noChangeAspect="1" noChangeArrowheads="1"/>
                    </pic:cNvPicPr>
                  </pic:nvPicPr>
                  <pic:blipFill>
                    <a:blip r:embed="rId7"/>
                    <a:srcRect/>
                    <a:stretch>
                      <a:fillRect/>
                    </a:stretch>
                  </pic:blipFill>
                  <pic:spPr bwMode="auto">
                    <a:xfrm>
                      <a:off x="0" y="0"/>
                      <a:ext cx="5715000" cy="417639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i/>
          <w:sz w:val="24"/>
          <w:szCs w:val="24"/>
        </w:rPr>
        <w:t>Усадьба Кусково графа Шереметева</w:t>
      </w:r>
      <w:r w:rsidRPr="00CB79D1">
        <w:rPr>
          <w:rFonts w:ascii="Times New Roman" w:eastAsia="Times New Roman" w:hAnsi="Times New Roman" w:cs="Times New Roman"/>
          <w:bCs/>
          <w:i/>
          <w:sz w:val="24"/>
          <w:szCs w:val="24"/>
        </w:rPr>
        <w:br/>
      </w:r>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bCs/>
          <w:sz w:val="24"/>
          <w:szCs w:val="24"/>
        </w:rPr>
        <w:t xml:space="preserve">Обновление подмосковных дворянских усадеб фиксируется документами конца 20-х - 30-ми гг. XVIII </w:t>
      </w:r>
      <w:proofErr w:type="gramStart"/>
      <w:r w:rsidRPr="00CB79D1">
        <w:rPr>
          <w:rFonts w:ascii="Times New Roman" w:eastAsia="Times New Roman" w:hAnsi="Times New Roman" w:cs="Times New Roman"/>
          <w:bCs/>
          <w:sz w:val="24"/>
          <w:szCs w:val="24"/>
        </w:rPr>
        <w:t>в</w:t>
      </w:r>
      <w:proofErr w:type="gramEnd"/>
      <w:r w:rsidRPr="00CB79D1">
        <w:rPr>
          <w:rFonts w:ascii="Times New Roman" w:eastAsia="Times New Roman" w:hAnsi="Times New Roman" w:cs="Times New Roman"/>
          <w:bCs/>
          <w:sz w:val="24"/>
          <w:szCs w:val="24"/>
        </w:rPr>
        <w:t xml:space="preserve">. </w:t>
      </w:r>
      <w:proofErr w:type="gramStart"/>
      <w:r w:rsidRPr="00CB79D1">
        <w:rPr>
          <w:rFonts w:ascii="Times New Roman" w:eastAsia="Times New Roman" w:hAnsi="Times New Roman" w:cs="Times New Roman"/>
          <w:bCs/>
          <w:sz w:val="24"/>
          <w:szCs w:val="24"/>
        </w:rPr>
        <w:t>В</w:t>
      </w:r>
      <w:proofErr w:type="gramEnd"/>
      <w:r w:rsidRPr="00CB79D1">
        <w:rPr>
          <w:rFonts w:ascii="Times New Roman" w:eastAsia="Times New Roman" w:hAnsi="Times New Roman" w:cs="Times New Roman"/>
          <w:bCs/>
          <w:sz w:val="24"/>
          <w:szCs w:val="24"/>
        </w:rPr>
        <w:t xml:space="preserve"> это время обстраивается усадьба Глинки гр. Я. В. Брюса. У гр. М. Г. Головкина в с. </w:t>
      </w:r>
      <w:proofErr w:type="spellStart"/>
      <w:r w:rsidRPr="00CB79D1">
        <w:rPr>
          <w:rFonts w:ascii="Times New Roman" w:eastAsia="Times New Roman" w:hAnsi="Times New Roman" w:cs="Times New Roman"/>
          <w:bCs/>
          <w:sz w:val="24"/>
          <w:szCs w:val="24"/>
        </w:rPr>
        <w:t>Сафарино</w:t>
      </w:r>
      <w:proofErr w:type="spellEnd"/>
      <w:r w:rsidRPr="00CB79D1">
        <w:rPr>
          <w:rFonts w:ascii="Times New Roman" w:eastAsia="Times New Roman" w:hAnsi="Times New Roman" w:cs="Times New Roman"/>
          <w:bCs/>
          <w:sz w:val="24"/>
          <w:szCs w:val="24"/>
        </w:rPr>
        <w:t xml:space="preserve"> к 1740 г. были выстроены новая церковь Богоматери </w:t>
      </w:r>
      <w:proofErr w:type="spellStart"/>
      <w:r w:rsidRPr="00CB79D1">
        <w:rPr>
          <w:rFonts w:ascii="Times New Roman" w:eastAsia="Times New Roman" w:hAnsi="Times New Roman" w:cs="Times New Roman"/>
          <w:bCs/>
          <w:sz w:val="24"/>
          <w:szCs w:val="24"/>
        </w:rPr>
        <w:t>Одигитрии</w:t>
      </w:r>
      <w:proofErr w:type="spellEnd"/>
      <w:r w:rsidRPr="00CB79D1">
        <w:rPr>
          <w:rFonts w:ascii="Times New Roman" w:eastAsia="Times New Roman" w:hAnsi="Times New Roman" w:cs="Times New Roman"/>
          <w:bCs/>
          <w:sz w:val="24"/>
          <w:szCs w:val="24"/>
        </w:rPr>
        <w:t xml:space="preserve"> и каменный господский дом. Внутри дома уже по новым правилам были оштукатурены стены, упоминаются «зала» и камин. </w:t>
      </w:r>
      <w:proofErr w:type="gramStart"/>
      <w:r w:rsidRPr="00CB79D1">
        <w:rPr>
          <w:rFonts w:ascii="Times New Roman" w:eastAsia="Times New Roman" w:hAnsi="Times New Roman" w:cs="Times New Roman"/>
          <w:bCs/>
          <w:sz w:val="24"/>
          <w:szCs w:val="24"/>
        </w:rPr>
        <w:t>В эти же годы (конец 1730 - начало 1740 гг.) перестраивались подмосковные усадьбы кн. Д. М. Голицына в Богородском, кн. В. М. Долгорукова в Васильевском на Воробьевых горах, кн. А. М. Черкасского в Останкине, гр. П. Б. Шереметева в Кускове и др. Первый дом кн. Д. М. Голицына в Архангельском по описи 1737 г. был деревянным на каменном фундаменте, имел уже</w:t>
      </w:r>
      <w:proofErr w:type="gramEnd"/>
      <w:r w:rsidRPr="00CB79D1">
        <w:rPr>
          <w:rFonts w:ascii="Times New Roman" w:eastAsia="Times New Roman" w:hAnsi="Times New Roman" w:cs="Times New Roman"/>
          <w:bCs/>
          <w:sz w:val="24"/>
          <w:szCs w:val="24"/>
        </w:rPr>
        <w:t xml:space="preserve"> 13 комнат с печами («китайской работы», </w:t>
      </w:r>
      <w:r w:rsidRPr="00CB79D1">
        <w:rPr>
          <w:rFonts w:ascii="Times New Roman" w:eastAsia="Times New Roman" w:hAnsi="Times New Roman" w:cs="Times New Roman"/>
          <w:bCs/>
          <w:sz w:val="24"/>
          <w:szCs w:val="24"/>
        </w:rPr>
        <w:lastRenderedPageBreak/>
        <w:t>«</w:t>
      </w:r>
      <w:proofErr w:type="spellStart"/>
      <w:r w:rsidRPr="00CB79D1">
        <w:rPr>
          <w:rFonts w:ascii="Times New Roman" w:eastAsia="Times New Roman" w:hAnsi="Times New Roman" w:cs="Times New Roman"/>
          <w:bCs/>
          <w:sz w:val="24"/>
          <w:szCs w:val="24"/>
        </w:rPr>
        <w:t>ценниные</w:t>
      </w:r>
      <w:proofErr w:type="spellEnd"/>
      <w:r w:rsidRPr="00CB79D1">
        <w:rPr>
          <w:rFonts w:ascii="Times New Roman" w:eastAsia="Times New Roman" w:hAnsi="Times New Roman" w:cs="Times New Roman"/>
          <w:bCs/>
          <w:sz w:val="24"/>
          <w:szCs w:val="24"/>
        </w:rPr>
        <w:t>») и камином («</w:t>
      </w:r>
      <w:proofErr w:type="spellStart"/>
      <w:r w:rsidRPr="00CB79D1">
        <w:rPr>
          <w:rFonts w:ascii="Times New Roman" w:eastAsia="Times New Roman" w:hAnsi="Times New Roman" w:cs="Times New Roman"/>
          <w:bCs/>
          <w:sz w:val="24"/>
          <w:szCs w:val="24"/>
        </w:rPr>
        <w:t>подкомель</w:t>
      </w:r>
      <w:proofErr w:type="spellEnd"/>
      <w:r w:rsidRPr="00CB79D1">
        <w:rPr>
          <w:rFonts w:ascii="Times New Roman" w:eastAsia="Times New Roman" w:hAnsi="Times New Roman" w:cs="Times New Roman"/>
          <w:bCs/>
          <w:sz w:val="24"/>
          <w:szCs w:val="24"/>
        </w:rPr>
        <w:t xml:space="preserve">»). Стены были убраны живописными и столярными панелями. Новые хоромы (начало 1740-х гг.) гр. П. Б. Шереметева в Кускове были деревянными одноэтажными, «вытянуты в линию», с большим количеством стеклянных окон. Комнаты обозначены еще по-старому «покоями», т. е. жилыми. Среди них упоминаются новые по своему назначению кабинет («конторка»), зал, галерея. Новые элементы были включены и в отделку интерьеров: </w:t>
      </w:r>
      <w:proofErr w:type="gramStart"/>
      <w:r w:rsidRPr="00CB79D1">
        <w:rPr>
          <w:rFonts w:ascii="Times New Roman" w:eastAsia="Times New Roman" w:hAnsi="Times New Roman" w:cs="Times New Roman"/>
          <w:bCs/>
          <w:sz w:val="24"/>
          <w:szCs w:val="24"/>
        </w:rPr>
        <w:t>штукатуренные</w:t>
      </w:r>
      <w:proofErr w:type="gramEnd"/>
      <w:r w:rsidRPr="00CB79D1">
        <w:rPr>
          <w:rFonts w:ascii="Times New Roman" w:eastAsia="Times New Roman" w:hAnsi="Times New Roman" w:cs="Times New Roman"/>
          <w:bCs/>
          <w:sz w:val="24"/>
          <w:szCs w:val="24"/>
        </w:rPr>
        <w:t xml:space="preserve"> потолки, карнизы, камины. Внутреннее убранство хором отличалось яркими, неожиданными по сочетанию цветными обоями. Так, «конторка» была обтянута малиновым бархатом пополам с китайскими панелями. </w:t>
      </w:r>
      <w:proofErr w:type="gramStart"/>
      <w:r w:rsidRPr="00CB79D1">
        <w:rPr>
          <w:rFonts w:ascii="Times New Roman" w:eastAsia="Times New Roman" w:hAnsi="Times New Roman" w:cs="Times New Roman"/>
          <w:bCs/>
          <w:sz w:val="24"/>
          <w:szCs w:val="24"/>
        </w:rPr>
        <w:t>Следующая комната — бывшая спальня графа — зелеными, за ней — покой «с немецкими» обоями, далее — синий покой и покои, в которых обои были голубые, зеленые, желтые, красные, «камчатые».</w:t>
      </w:r>
      <w:proofErr w:type="gramEnd"/>
      <w:r w:rsidRPr="00CB79D1">
        <w:rPr>
          <w:rFonts w:ascii="Times New Roman" w:eastAsia="Times New Roman" w:hAnsi="Times New Roman" w:cs="Times New Roman"/>
          <w:bCs/>
          <w:sz w:val="24"/>
          <w:szCs w:val="24"/>
        </w:rPr>
        <w:t xml:space="preserve"> </w:t>
      </w:r>
      <w:proofErr w:type="spellStart"/>
      <w:r w:rsidRPr="00CB79D1">
        <w:rPr>
          <w:rFonts w:ascii="Times New Roman" w:eastAsia="Times New Roman" w:hAnsi="Times New Roman" w:cs="Times New Roman"/>
          <w:bCs/>
          <w:sz w:val="24"/>
          <w:szCs w:val="24"/>
        </w:rPr>
        <w:t>Кусковские</w:t>
      </w:r>
      <w:proofErr w:type="spellEnd"/>
      <w:r w:rsidRPr="00CB79D1">
        <w:rPr>
          <w:rFonts w:ascii="Times New Roman" w:eastAsia="Times New Roman" w:hAnsi="Times New Roman" w:cs="Times New Roman"/>
          <w:bCs/>
          <w:sz w:val="24"/>
          <w:szCs w:val="24"/>
        </w:rPr>
        <w:t xml:space="preserve"> хоромы этого времени с выделенным центральным залом, гостиными, расположенными анфиладой, по своему колористическому решению, использованию дорогих отделочных материалов соответствовали эстетическим требованиям искусства барокко.</w:t>
      </w:r>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bCs/>
          <w:sz w:val="24"/>
          <w:szCs w:val="24"/>
        </w:rPr>
        <w:t>Одновременно со строительством новых хором, в аристократических усадьбах разбивались регулярные сады. Искусственно созданные земляные рвы, каналы, каскады, фонтаны, копаные пруды с геометрически очерченными берегами: зеленые насаждения — кустарники и деревья, куртины, крытые дороги («</w:t>
      </w:r>
      <w:proofErr w:type="spellStart"/>
      <w:r w:rsidRPr="00CB79D1">
        <w:rPr>
          <w:rFonts w:ascii="Times New Roman" w:eastAsia="Times New Roman" w:hAnsi="Times New Roman" w:cs="Times New Roman"/>
          <w:bCs/>
          <w:sz w:val="24"/>
          <w:szCs w:val="24"/>
        </w:rPr>
        <w:t>берсо</w:t>
      </w:r>
      <w:proofErr w:type="spellEnd"/>
      <w:r w:rsidRPr="00CB79D1">
        <w:rPr>
          <w:rFonts w:ascii="Times New Roman" w:eastAsia="Times New Roman" w:hAnsi="Times New Roman" w:cs="Times New Roman"/>
          <w:bCs/>
          <w:sz w:val="24"/>
          <w:szCs w:val="24"/>
        </w:rPr>
        <w:t>»), амфитеатры, — все это превращало плоскую территорию в произведение садовой архитектуры. Планировка регулярного сада строилась на системе диагональных перспектив с центральной осью, ориентированной на жилой дом. По мысли создателей, такие сады являлись продолжением парадных залов под открытым небом и должны быть «богатою рамою великолепному дому, составляющему картину оной». Регулярные или, как их называли современники, архитектурные сады, украшались живописными перспективами с изображением различных видов, ветряных мельниц, каскадов, человеческих фигур.</w:t>
      </w:r>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bCs/>
          <w:sz w:val="24"/>
          <w:szCs w:val="24"/>
        </w:rPr>
        <w:t xml:space="preserve">Деревьям и кустарникам регулярного сада с помощью стрижки придавали изощренные и неожиданные формы птиц, животных, архитектурных сооружений. В описи </w:t>
      </w:r>
      <w:proofErr w:type="spellStart"/>
      <w:r w:rsidRPr="00CB79D1">
        <w:rPr>
          <w:rFonts w:ascii="Times New Roman" w:eastAsia="Times New Roman" w:hAnsi="Times New Roman" w:cs="Times New Roman"/>
          <w:bCs/>
          <w:sz w:val="24"/>
          <w:szCs w:val="24"/>
        </w:rPr>
        <w:t>кусковского</w:t>
      </w:r>
      <w:proofErr w:type="spellEnd"/>
      <w:r w:rsidRPr="00CB79D1">
        <w:rPr>
          <w:rFonts w:ascii="Times New Roman" w:eastAsia="Times New Roman" w:hAnsi="Times New Roman" w:cs="Times New Roman"/>
          <w:bCs/>
          <w:sz w:val="24"/>
          <w:szCs w:val="24"/>
        </w:rPr>
        <w:t xml:space="preserve"> сада упоминались деревья, «стриженные мужиками, </w:t>
      </w:r>
      <w:proofErr w:type="spellStart"/>
      <w:r w:rsidRPr="00CB79D1">
        <w:rPr>
          <w:rFonts w:ascii="Times New Roman" w:eastAsia="Times New Roman" w:hAnsi="Times New Roman" w:cs="Times New Roman"/>
          <w:bCs/>
          <w:sz w:val="24"/>
          <w:szCs w:val="24"/>
        </w:rPr>
        <w:t>бахусами</w:t>
      </w:r>
      <w:proofErr w:type="spellEnd"/>
      <w:r w:rsidRPr="00CB79D1">
        <w:rPr>
          <w:rFonts w:ascii="Times New Roman" w:eastAsia="Times New Roman" w:hAnsi="Times New Roman" w:cs="Times New Roman"/>
          <w:bCs/>
          <w:sz w:val="24"/>
          <w:szCs w:val="24"/>
        </w:rPr>
        <w:t xml:space="preserve">, сидячими собаками, курицами, гусями, человеками с рыбьими плесками». Позднее, критикуя практику фигурной стрижки зелени, архитектор Н. А. Львов писал: «изуродовав мирты, пальмы, даже самый кипарис, превращали деревья в медведей, в пирамиды, в дельфинов и наполняли сады наши зелеными неподвижными </w:t>
      </w:r>
      <w:proofErr w:type="gramStart"/>
      <w:r w:rsidRPr="00CB79D1">
        <w:rPr>
          <w:rFonts w:ascii="Times New Roman" w:eastAsia="Times New Roman" w:hAnsi="Times New Roman" w:cs="Times New Roman"/>
          <w:bCs/>
          <w:sz w:val="24"/>
          <w:szCs w:val="24"/>
        </w:rPr>
        <w:t>уродами</w:t>
      </w:r>
      <w:proofErr w:type="gramEnd"/>
      <w:r w:rsidRPr="00CB79D1">
        <w:rPr>
          <w:rFonts w:ascii="Times New Roman" w:eastAsia="Times New Roman" w:hAnsi="Times New Roman" w:cs="Times New Roman"/>
          <w:bCs/>
          <w:sz w:val="24"/>
          <w:szCs w:val="24"/>
        </w:rPr>
        <w:t>».</w:t>
      </w:r>
    </w:p>
    <w:p w:rsidR="00CB79D1" w:rsidRDefault="00CB79D1" w:rsidP="00CB79D1">
      <w:pPr>
        <w:spacing w:after="0" w:line="240" w:lineRule="auto"/>
        <w:ind w:firstLine="709"/>
        <w:rPr>
          <w:rFonts w:ascii="Times New Roman" w:eastAsia="Times New Roman" w:hAnsi="Times New Roman" w:cs="Times New Roman"/>
          <w:bCs/>
          <w:sz w:val="24"/>
          <w:szCs w:val="24"/>
        </w:rPr>
      </w:pPr>
      <w:r w:rsidRPr="00CB79D1">
        <w:rPr>
          <w:rFonts w:ascii="Times New Roman" w:eastAsia="Times New Roman" w:hAnsi="Times New Roman" w:cs="Times New Roman"/>
          <w:bCs/>
          <w:sz w:val="24"/>
          <w:szCs w:val="24"/>
        </w:rPr>
        <w:t xml:space="preserve">Наличие в садах мраморной скульптуры, о чем упоминали руководства по </w:t>
      </w:r>
      <w:proofErr w:type="spellStart"/>
      <w:r w:rsidRPr="00CB79D1">
        <w:rPr>
          <w:rFonts w:ascii="Times New Roman" w:eastAsia="Times New Roman" w:hAnsi="Times New Roman" w:cs="Times New Roman"/>
          <w:bCs/>
          <w:sz w:val="24"/>
          <w:szCs w:val="24"/>
        </w:rPr>
        <w:t>садоустройству</w:t>
      </w:r>
      <w:proofErr w:type="spellEnd"/>
      <w:r w:rsidRPr="00CB79D1">
        <w:rPr>
          <w:rFonts w:ascii="Times New Roman" w:eastAsia="Times New Roman" w:hAnsi="Times New Roman" w:cs="Times New Roman"/>
          <w:bCs/>
          <w:sz w:val="24"/>
          <w:szCs w:val="24"/>
        </w:rPr>
        <w:t xml:space="preserve">, «определялось, как характером сельского дома, так и чином, состоянием и богатством его хозяина». Садовая скульптура в аллеях регулярного сада располагалась в определенном порядке, с учетом ее сюжета, тематики, символики мифологической или аллегорической. Чаще всего это были многочисленные изображения Аполлона, Геркулеса, Меркурия, аллегории времен года и четырех времен суток. Позднее пейзажные парки пополнились мраморной скульптурой </w:t>
      </w:r>
      <w:proofErr w:type="spellStart"/>
      <w:r w:rsidRPr="00CB79D1">
        <w:rPr>
          <w:rFonts w:ascii="Times New Roman" w:eastAsia="Times New Roman" w:hAnsi="Times New Roman" w:cs="Times New Roman"/>
          <w:bCs/>
          <w:sz w:val="24"/>
          <w:szCs w:val="24"/>
        </w:rPr>
        <w:t>историко-мемо-риального</w:t>
      </w:r>
      <w:proofErr w:type="spellEnd"/>
      <w:r w:rsidRPr="00CB79D1">
        <w:rPr>
          <w:rFonts w:ascii="Times New Roman" w:eastAsia="Times New Roman" w:hAnsi="Times New Roman" w:cs="Times New Roman"/>
          <w:bCs/>
          <w:sz w:val="24"/>
          <w:szCs w:val="24"/>
        </w:rPr>
        <w:t xml:space="preserve"> содержания. </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sz w:val="24"/>
          <w:szCs w:val="24"/>
        </w:rPr>
        <w:t>Своеобразие культурной специфики аристократических усадеб этого периода заключалось в обращении к европейским и восточным разностильным архитектурным прототипам и использовании их в несвойственной для них среде</w:t>
      </w:r>
      <w:proofErr w:type="gramStart"/>
      <w:r w:rsidRPr="00CB79D1">
        <w:rPr>
          <w:rFonts w:ascii="Times New Roman" w:eastAsia="Times New Roman" w:hAnsi="Times New Roman" w:cs="Times New Roman"/>
          <w:bCs/>
          <w:sz w:val="24"/>
          <w:szCs w:val="24"/>
        </w:rPr>
        <w:t xml:space="preserve"> .</w:t>
      </w:r>
      <w:proofErr w:type="gramEnd"/>
      <w:r w:rsidRPr="00CB79D1">
        <w:rPr>
          <w:rFonts w:ascii="Times New Roman" w:eastAsia="Times New Roman" w:hAnsi="Times New Roman" w:cs="Times New Roman"/>
          <w:bCs/>
          <w:sz w:val="24"/>
          <w:szCs w:val="24"/>
        </w:rPr>
        <w:t xml:space="preserve"> Садовые домики регулярных садов стилистически интерпретировали чужую архитектуру, создавая имитацию живой узнаваемой картины быта. Так, возле голландского домика в Кускове был разбит голландский садик с тюльпанами, рядом паслась корова, специально привезенная из Голландии. В другой части усадебного сада — возле итальянского домика — был воссоздан облик итальянской виллы эпохи Ренессанса с гротом и амфитеатром. Оформление китайской пагоды в Кускове ассоциировалась с фантастической композицией театральных декораций XVIII в</w:t>
      </w:r>
      <w:proofErr w:type="gramStart"/>
      <w:r w:rsidRPr="00CB79D1">
        <w:rPr>
          <w:rFonts w:ascii="Times New Roman" w:eastAsia="Times New Roman" w:hAnsi="Times New Roman" w:cs="Times New Roman"/>
          <w:bCs/>
          <w:sz w:val="24"/>
          <w:szCs w:val="24"/>
        </w:rPr>
        <w:t xml:space="preserve">.. </w:t>
      </w:r>
      <w:proofErr w:type="gramEnd"/>
      <w:r w:rsidRPr="00CB79D1">
        <w:rPr>
          <w:rFonts w:ascii="Times New Roman" w:eastAsia="Times New Roman" w:hAnsi="Times New Roman" w:cs="Times New Roman"/>
          <w:bCs/>
          <w:sz w:val="24"/>
          <w:szCs w:val="24"/>
        </w:rPr>
        <w:t>Это был «мир грез», основанный «на энциклопедическом видении разнообразия мира... "мир политических мечтаний", составляющий насыщенное аллегориями пространство, где политические символы совмещались с географическими ассоциациями».</w:t>
      </w:r>
      <w:r>
        <w:rPr>
          <w:rFonts w:ascii="Times New Roman" w:eastAsia="Times New Roman" w:hAnsi="Times New Roman" w:cs="Times New Roman"/>
          <w:bCs/>
          <w:sz w:val="24"/>
          <w:szCs w:val="24"/>
        </w:rPr>
        <w:t xml:space="preserve"> </w:t>
      </w:r>
      <w:r w:rsidRPr="00CB79D1">
        <w:rPr>
          <w:rFonts w:ascii="Times New Roman" w:eastAsia="Times New Roman" w:hAnsi="Times New Roman" w:cs="Times New Roman"/>
          <w:bCs/>
          <w:iCs/>
          <w:sz w:val="24"/>
          <w:szCs w:val="24"/>
        </w:rPr>
        <w:t xml:space="preserve">Но здравый смысл — увы! — так редок в наше время! </w:t>
      </w:r>
      <w:r w:rsidRPr="00CB79D1">
        <w:rPr>
          <w:rFonts w:ascii="Times New Roman" w:eastAsia="Times New Roman" w:hAnsi="Times New Roman" w:cs="Times New Roman"/>
          <w:bCs/>
          <w:iCs/>
          <w:sz w:val="24"/>
          <w:szCs w:val="24"/>
        </w:rPr>
        <w:br/>
        <w:t xml:space="preserve">Сколь многие, стремясь похвастаться пред всеми, </w:t>
      </w:r>
      <w:r w:rsidRPr="00CB79D1">
        <w:rPr>
          <w:rFonts w:ascii="Times New Roman" w:eastAsia="Times New Roman" w:hAnsi="Times New Roman" w:cs="Times New Roman"/>
          <w:bCs/>
          <w:iCs/>
          <w:sz w:val="24"/>
          <w:szCs w:val="24"/>
        </w:rPr>
        <w:br/>
        <w:t xml:space="preserve">Оригинальностью соседей поразить, </w:t>
      </w:r>
      <w:r w:rsidRPr="00CB79D1">
        <w:rPr>
          <w:rFonts w:ascii="Times New Roman" w:eastAsia="Times New Roman" w:hAnsi="Times New Roman" w:cs="Times New Roman"/>
          <w:bCs/>
          <w:iCs/>
          <w:sz w:val="24"/>
          <w:szCs w:val="24"/>
        </w:rPr>
        <w:br/>
        <w:t xml:space="preserve">Спеша приобрести и тут же водрузить </w:t>
      </w:r>
      <w:r w:rsidRPr="00CB79D1">
        <w:rPr>
          <w:rFonts w:ascii="Times New Roman" w:eastAsia="Times New Roman" w:hAnsi="Times New Roman" w:cs="Times New Roman"/>
          <w:bCs/>
          <w:iCs/>
          <w:sz w:val="24"/>
          <w:szCs w:val="24"/>
        </w:rPr>
        <w:br/>
        <w:t xml:space="preserve">Строения всех стран и всех народов света, </w:t>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sz w:val="24"/>
          <w:szCs w:val="24"/>
        </w:rPr>
        <w:lastRenderedPageBreak/>
        <w:t>Хаос лишь создают. Как неразумно это!</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Жак </w:t>
      </w:r>
      <w:proofErr w:type="spellStart"/>
      <w:r w:rsidRPr="00CB79D1">
        <w:rPr>
          <w:rFonts w:ascii="Times New Roman" w:eastAsia="Times New Roman" w:hAnsi="Times New Roman" w:cs="Times New Roman"/>
          <w:bCs/>
          <w:iCs/>
          <w:sz w:val="24"/>
          <w:szCs w:val="24"/>
        </w:rPr>
        <w:t>Делиль</w:t>
      </w:r>
      <w:proofErr w:type="spellEnd"/>
      <w:r w:rsidRPr="00CB79D1">
        <w:rPr>
          <w:rFonts w:ascii="Times New Roman" w:eastAsia="Times New Roman" w:hAnsi="Times New Roman" w:cs="Times New Roman"/>
          <w:bCs/>
          <w:iCs/>
          <w:sz w:val="24"/>
          <w:szCs w:val="24"/>
        </w:rPr>
        <w:t>. Сады.</w:t>
      </w:r>
    </w:p>
    <w:p w:rsidR="00CB79D1" w:rsidRDefault="00CB79D1" w:rsidP="00CB79D1">
      <w:pPr>
        <w:spacing w:after="0" w:line="240" w:lineRule="auto"/>
        <w:ind w:firstLine="709"/>
        <w:rPr>
          <w:rFonts w:ascii="Times New Roman" w:eastAsia="Times New Roman" w:hAnsi="Times New Roman" w:cs="Times New Roman"/>
          <w:iCs/>
          <w:sz w:val="24"/>
          <w:szCs w:val="24"/>
        </w:rPr>
      </w:pPr>
      <w:proofErr w:type="gramStart"/>
      <w:r w:rsidRPr="00CB79D1">
        <w:rPr>
          <w:rFonts w:ascii="Times New Roman" w:eastAsia="Times New Roman" w:hAnsi="Times New Roman" w:cs="Times New Roman"/>
          <w:bCs/>
          <w:iCs/>
          <w:sz w:val="24"/>
          <w:szCs w:val="24"/>
        </w:rPr>
        <w:t xml:space="preserve">В философской поэме Жака </w:t>
      </w:r>
      <w:proofErr w:type="spellStart"/>
      <w:r w:rsidRPr="00CB79D1">
        <w:rPr>
          <w:rFonts w:ascii="Times New Roman" w:eastAsia="Times New Roman" w:hAnsi="Times New Roman" w:cs="Times New Roman"/>
          <w:bCs/>
          <w:iCs/>
          <w:sz w:val="24"/>
          <w:szCs w:val="24"/>
        </w:rPr>
        <w:t>Делиля</w:t>
      </w:r>
      <w:proofErr w:type="spellEnd"/>
      <w:r w:rsidRPr="00CB79D1">
        <w:rPr>
          <w:rFonts w:ascii="Times New Roman" w:eastAsia="Times New Roman" w:hAnsi="Times New Roman" w:cs="Times New Roman"/>
          <w:bCs/>
          <w:iCs/>
          <w:sz w:val="24"/>
          <w:szCs w:val="24"/>
        </w:rPr>
        <w:t xml:space="preserve"> «Сады» (1782 г.), выход которой был приурочен к приему во дворце в Трианоне великого князя Павла Петровича с супругой и имевшей впоследствии широкую популярность среди владельцев усадеб, критика регулярных садов знаменовала наступление нового направления в искусстве </w:t>
      </w:r>
      <w:proofErr w:type="spellStart"/>
      <w:r w:rsidRPr="00CB79D1">
        <w:rPr>
          <w:rFonts w:ascii="Times New Roman" w:eastAsia="Times New Roman" w:hAnsi="Times New Roman" w:cs="Times New Roman"/>
          <w:bCs/>
          <w:iCs/>
          <w:sz w:val="24"/>
          <w:szCs w:val="24"/>
        </w:rPr>
        <w:t>паркостроения</w:t>
      </w:r>
      <w:proofErr w:type="spellEnd"/>
      <w:r w:rsidRPr="00CB79D1">
        <w:rPr>
          <w:rFonts w:ascii="Times New Roman" w:eastAsia="Times New Roman" w:hAnsi="Times New Roman" w:cs="Times New Roman"/>
          <w:bCs/>
          <w:iCs/>
          <w:sz w:val="24"/>
          <w:szCs w:val="24"/>
        </w:rPr>
        <w:t>, свидетельствовала об изменении художественных вкусов в обществе 70-х гг. XVIII в. Уже в 1764 г. И. И. Шувалов</w:t>
      </w:r>
      <w:proofErr w:type="gramEnd"/>
      <w:r w:rsidRPr="00CB79D1">
        <w:rPr>
          <w:rFonts w:ascii="Times New Roman" w:eastAsia="Times New Roman" w:hAnsi="Times New Roman" w:cs="Times New Roman"/>
          <w:bCs/>
          <w:iCs/>
          <w:sz w:val="24"/>
          <w:szCs w:val="24"/>
        </w:rPr>
        <w:t xml:space="preserve"> писал из Англии: «Сады прекрасные, совсем иного от других вкусу. </w:t>
      </w:r>
      <w:proofErr w:type="gramStart"/>
      <w:r w:rsidRPr="00CB79D1">
        <w:rPr>
          <w:rFonts w:ascii="Times New Roman" w:eastAsia="Times New Roman" w:hAnsi="Times New Roman" w:cs="Times New Roman"/>
          <w:bCs/>
          <w:iCs/>
          <w:sz w:val="24"/>
          <w:szCs w:val="24"/>
        </w:rPr>
        <w:t xml:space="preserve">По возвращении моем дам идею, как в </w:t>
      </w:r>
      <w:proofErr w:type="spellStart"/>
      <w:r w:rsidRPr="00CB79D1">
        <w:rPr>
          <w:rFonts w:ascii="Times New Roman" w:eastAsia="Times New Roman" w:hAnsi="Times New Roman" w:cs="Times New Roman"/>
          <w:bCs/>
          <w:iCs/>
          <w:sz w:val="24"/>
          <w:szCs w:val="24"/>
        </w:rPr>
        <w:t>Киморе</w:t>
      </w:r>
      <w:proofErr w:type="spellEnd"/>
      <w:r w:rsidRPr="00CB79D1">
        <w:rPr>
          <w:rFonts w:ascii="Times New Roman" w:eastAsia="Times New Roman" w:hAnsi="Times New Roman" w:cs="Times New Roman"/>
          <w:bCs/>
          <w:iCs/>
          <w:sz w:val="24"/>
          <w:szCs w:val="24"/>
        </w:rPr>
        <w:t xml:space="preserve"> (поволжское село Тверской губ.</w:t>
      </w:r>
      <w:proofErr w:type="gramEnd"/>
      <w:r w:rsidRPr="00CB79D1">
        <w:rPr>
          <w:rFonts w:ascii="Times New Roman" w:eastAsia="Times New Roman" w:hAnsi="Times New Roman" w:cs="Times New Roman"/>
          <w:bCs/>
          <w:iCs/>
          <w:sz w:val="24"/>
          <w:szCs w:val="24"/>
        </w:rPr>
        <w:t xml:space="preserve"> Кимры графини А.К.Воронцовой. — В.Д.) подобный опыт </w:t>
      </w:r>
      <w:proofErr w:type="spellStart"/>
      <w:r w:rsidRPr="00CB79D1">
        <w:rPr>
          <w:rFonts w:ascii="Times New Roman" w:eastAsia="Times New Roman" w:hAnsi="Times New Roman" w:cs="Times New Roman"/>
          <w:bCs/>
          <w:iCs/>
          <w:sz w:val="24"/>
          <w:szCs w:val="24"/>
        </w:rPr>
        <w:t>завесть</w:t>
      </w:r>
      <w:proofErr w:type="spellEnd"/>
      <w:r w:rsidRPr="00CB79D1">
        <w:rPr>
          <w:rFonts w:ascii="Times New Roman" w:eastAsia="Times New Roman" w:hAnsi="Times New Roman" w:cs="Times New Roman"/>
          <w:bCs/>
          <w:iCs/>
          <w:sz w:val="24"/>
          <w:szCs w:val="24"/>
        </w:rPr>
        <w:t>; все искусство в том, чтоб было сходно с натурой. Мне кажется, что сие лучше». «Ненавижу фонтаны, которые мучат воду, давая ей течение, противное ее природе», — пишет Екатерина II в 1772 г. Вольтеру. Д.С.Лихачев считает, что «враждебность к регулярным садам приобрела формы политических обвинений. Регулярный сад стал символом тирании, господства абсолютизма, попыткой насильственно подчинить себе природу стрижкой кустов и деревьев, приданием геометрических форм водоемам и т. д.».</w:t>
      </w:r>
    </w:p>
    <w:p w:rsidR="00CB79D1" w:rsidRDefault="00CB79D1" w:rsidP="00CB79D1">
      <w:pPr>
        <w:spacing w:after="0" w:line="240" w:lineRule="auto"/>
        <w:ind w:firstLine="709"/>
        <w:rPr>
          <w:rFonts w:ascii="Times New Roman" w:eastAsia="Times New Roman" w:hAnsi="Times New Roman" w:cs="Times New Roman"/>
          <w:i/>
          <w:sz w:val="24"/>
          <w:szCs w:val="24"/>
        </w:rPr>
      </w:pPr>
      <w:r w:rsidRPr="00CB79D1">
        <w:rPr>
          <w:rFonts w:ascii="Times New Roman" w:eastAsia="Times New Roman" w:hAnsi="Times New Roman" w:cs="Times New Roman"/>
          <w:bCs/>
          <w:iCs/>
          <w:sz w:val="24"/>
          <w:szCs w:val="24"/>
        </w:rPr>
        <w:t>При устройстве и убранстве крупной подмосковной дворянской усадьбы середины XVIII в. довольно свободно использовались художественные идеи столичных петербургских образцов, за счет огромных территорий, использования пышного декоративного убранства в постройках всего ансамбля. В то же время дворянские усадьбы, даже богатых владельцев, располагавшиеся в отдалении от центра, в провинции, по-прежнему сохраняли облик традиционного «</w:t>
      </w:r>
      <w:proofErr w:type="spellStart"/>
      <w:r w:rsidRPr="00CB79D1">
        <w:rPr>
          <w:rFonts w:ascii="Times New Roman" w:eastAsia="Times New Roman" w:hAnsi="Times New Roman" w:cs="Times New Roman"/>
          <w:bCs/>
          <w:iCs/>
          <w:sz w:val="24"/>
          <w:szCs w:val="24"/>
        </w:rPr>
        <w:t>помещикова</w:t>
      </w:r>
      <w:proofErr w:type="spellEnd"/>
      <w:r w:rsidRPr="00CB79D1">
        <w:rPr>
          <w:rFonts w:ascii="Times New Roman" w:eastAsia="Times New Roman" w:hAnsi="Times New Roman" w:cs="Times New Roman"/>
          <w:bCs/>
          <w:iCs/>
          <w:sz w:val="24"/>
          <w:szCs w:val="24"/>
        </w:rPr>
        <w:t xml:space="preserve"> двора» с типичным для него набором хозяйственных строений. Примером служат дворы братьев Матвея и Сергея Кантемиров в с. </w:t>
      </w:r>
      <w:proofErr w:type="gramStart"/>
      <w:r w:rsidRPr="00CB79D1">
        <w:rPr>
          <w:rFonts w:ascii="Times New Roman" w:eastAsia="Times New Roman" w:hAnsi="Times New Roman" w:cs="Times New Roman"/>
          <w:bCs/>
          <w:iCs/>
          <w:sz w:val="24"/>
          <w:szCs w:val="24"/>
        </w:rPr>
        <w:t>Большое</w:t>
      </w:r>
      <w:proofErr w:type="gram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Мурашкино</w:t>
      </w:r>
      <w:proofErr w:type="spellEnd"/>
      <w:r w:rsidRPr="00CB79D1">
        <w:rPr>
          <w:rFonts w:ascii="Times New Roman" w:eastAsia="Times New Roman" w:hAnsi="Times New Roman" w:cs="Times New Roman"/>
          <w:bCs/>
          <w:iCs/>
          <w:sz w:val="24"/>
          <w:szCs w:val="24"/>
        </w:rPr>
        <w:t xml:space="preserve"> Нижегородского у. 1730-1740-х гг.</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drawing>
          <wp:inline distT="0" distB="0" distL="0" distR="0">
            <wp:extent cx="5715000" cy="3833495"/>
            <wp:effectExtent l="19050" t="0" r="0" b="0"/>
            <wp:docPr id="8" name="Рисунок 8"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se"/>
                    <pic:cNvPicPr>
                      <a:picLocks noChangeAspect="1" noChangeArrowheads="1"/>
                    </pic:cNvPicPr>
                  </pic:nvPicPr>
                  <pic:blipFill>
                    <a:blip r:embed="rId8"/>
                    <a:srcRect/>
                    <a:stretch>
                      <a:fillRect/>
                    </a:stretch>
                  </pic:blipFill>
                  <pic:spPr bwMode="auto">
                    <a:xfrm>
                      <a:off x="0" y="0"/>
                      <a:ext cx="5715000" cy="383349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
          <w:sz w:val="24"/>
          <w:szCs w:val="24"/>
        </w:rPr>
        <w:t>Усадьба Марфино</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В 70-е гг.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культуре дворянской усадьбы происходят существенные изменения, связанные со становлением нового эстетического направления, русского классицизма, сменившегося к концу века сентиментализмом. Мировоззрение просветительской философии о главенстве разума, гармоничности человеческой личности, ориентация на культуру античного мира, — признаки, характерные для классицизма, — сменились идеализацией так называемого «естественного состояния», предпочтением «безвестного» скромного существования, которое сулит свободу и прелести семейных радостей, общение с природой, заботу о благополучии подвластных «тружеников»</w:t>
      </w:r>
      <w:proofErr w:type="gramStart"/>
      <w:r w:rsidRPr="00CB79D1">
        <w:rPr>
          <w:rFonts w:ascii="Times New Roman" w:eastAsia="Times New Roman" w:hAnsi="Times New Roman" w:cs="Times New Roman"/>
          <w:bCs/>
          <w:iCs/>
          <w:sz w:val="24"/>
          <w:szCs w:val="24"/>
        </w:rPr>
        <w:t>.П</w:t>
      </w:r>
      <w:proofErr w:type="gramEnd"/>
      <w:r w:rsidRPr="00CB79D1">
        <w:rPr>
          <w:rFonts w:ascii="Times New Roman" w:eastAsia="Times New Roman" w:hAnsi="Times New Roman" w:cs="Times New Roman"/>
          <w:bCs/>
          <w:iCs/>
          <w:sz w:val="24"/>
          <w:szCs w:val="24"/>
        </w:rPr>
        <w:t xml:space="preserve">очто ж великолепьем пышным, </w:t>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sz w:val="24"/>
          <w:szCs w:val="24"/>
        </w:rPr>
        <w:lastRenderedPageBreak/>
        <w:t xml:space="preserve">Удобным зависть возрождать, </w:t>
      </w:r>
      <w:r w:rsidRPr="00CB79D1">
        <w:rPr>
          <w:rFonts w:ascii="Times New Roman" w:eastAsia="Times New Roman" w:hAnsi="Times New Roman" w:cs="Times New Roman"/>
          <w:bCs/>
          <w:iCs/>
          <w:sz w:val="24"/>
          <w:szCs w:val="24"/>
        </w:rPr>
        <w:br/>
        <w:t xml:space="preserve">По новым чертежам отличным </w:t>
      </w:r>
      <w:r w:rsidRPr="00CB79D1">
        <w:rPr>
          <w:rFonts w:ascii="Times New Roman" w:eastAsia="Times New Roman" w:hAnsi="Times New Roman" w:cs="Times New Roman"/>
          <w:bCs/>
          <w:iCs/>
          <w:sz w:val="24"/>
          <w:szCs w:val="24"/>
        </w:rPr>
        <w:br/>
        <w:t xml:space="preserve">Огромны зданья созидать? </w:t>
      </w:r>
      <w:r w:rsidRPr="00CB79D1">
        <w:rPr>
          <w:rFonts w:ascii="Times New Roman" w:eastAsia="Times New Roman" w:hAnsi="Times New Roman" w:cs="Times New Roman"/>
          <w:bCs/>
          <w:iCs/>
          <w:sz w:val="24"/>
          <w:szCs w:val="24"/>
        </w:rPr>
        <w:br/>
        <w:t xml:space="preserve">Почто </w:t>
      </w:r>
      <w:proofErr w:type="spellStart"/>
      <w:r w:rsidRPr="00CB79D1">
        <w:rPr>
          <w:rFonts w:ascii="Times New Roman" w:eastAsia="Times New Roman" w:hAnsi="Times New Roman" w:cs="Times New Roman"/>
          <w:bCs/>
          <w:iCs/>
          <w:sz w:val="24"/>
          <w:szCs w:val="24"/>
        </w:rPr>
        <w:t>спокойну</w:t>
      </w:r>
      <w:proofErr w:type="spellEnd"/>
      <w:r w:rsidRPr="00CB79D1">
        <w:rPr>
          <w:rFonts w:ascii="Times New Roman" w:eastAsia="Times New Roman" w:hAnsi="Times New Roman" w:cs="Times New Roman"/>
          <w:bCs/>
          <w:iCs/>
          <w:sz w:val="24"/>
          <w:szCs w:val="24"/>
        </w:rPr>
        <w:t xml:space="preserve"> жизнь, </w:t>
      </w:r>
      <w:proofErr w:type="spellStart"/>
      <w:r w:rsidRPr="00CB79D1">
        <w:rPr>
          <w:rFonts w:ascii="Times New Roman" w:eastAsia="Times New Roman" w:hAnsi="Times New Roman" w:cs="Times New Roman"/>
          <w:bCs/>
          <w:iCs/>
          <w:sz w:val="24"/>
          <w:szCs w:val="24"/>
        </w:rPr>
        <w:t>свободну</w:t>
      </w:r>
      <w:proofErr w:type="spell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 xml:space="preserve">Мне всем </w:t>
      </w:r>
      <w:proofErr w:type="spellStart"/>
      <w:r w:rsidRPr="00CB79D1">
        <w:rPr>
          <w:rFonts w:ascii="Times New Roman" w:eastAsia="Times New Roman" w:hAnsi="Times New Roman" w:cs="Times New Roman"/>
          <w:bCs/>
          <w:iCs/>
          <w:sz w:val="24"/>
          <w:szCs w:val="24"/>
        </w:rPr>
        <w:t>приятну</w:t>
      </w:r>
      <w:proofErr w:type="spellEnd"/>
      <w:r w:rsidRPr="00CB79D1">
        <w:rPr>
          <w:rFonts w:ascii="Times New Roman" w:eastAsia="Times New Roman" w:hAnsi="Times New Roman" w:cs="Times New Roman"/>
          <w:bCs/>
          <w:iCs/>
          <w:sz w:val="24"/>
          <w:szCs w:val="24"/>
        </w:rPr>
        <w:t xml:space="preserve">, всем </w:t>
      </w:r>
      <w:proofErr w:type="spellStart"/>
      <w:r w:rsidRPr="00CB79D1">
        <w:rPr>
          <w:rFonts w:ascii="Times New Roman" w:eastAsia="Times New Roman" w:hAnsi="Times New Roman" w:cs="Times New Roman"/>
          <w:bCs/>
          <w:iCs/>
          <w:sz w:val="24"/>
          <w:szCs w:val="24"/>
        </w:rPr>
        <w:t>довольну</w:t>
      </w:r>
      <w:proofErr w:type="spell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И сельский домик мой — желать</w:t>
      </w:r>
      <w:proofErr w:type="gramStart"/>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Н</w:t>
      </w:r>
      <w:proofErr w:type="gramEnd"/>
      <w:r w:rsidRPr="00CB79D1">
        <w:rPr>
          <w:rFonts w:ascii="Times New Roman" w:eastAsia="Times New Roman" w:hAnsi="Times New Roman" w:cs="Times New Roman"/>
          <w:bCs/>
          <w:iCs/>
          <w:sz w:val="24"/>
          <w:szCs w:val="24"/>
        </w:rPr>
        <w:t>а светлый блеск двора менять?</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Г.Р.Державин. </w:t>
      </w:r>
      <w:proofErr w:type="gramStart"/>
      <w:r w:rsidRPr="00CB79D1">
        <w:rPr>
          <w:rFonts w:ascii="Times New Roman" w:eastAsia="Times New Roman" w:hAnsi="Times New Roman" w:cs="Times New Roman"/>
          <w:bCs/>
          <w:iCs/>
          <w:sz w:val="24"/>
          <w:szCs w:val="24"/>
        </w:rPr>
        <w:t>О</w:t>
      </w:r>
      <w:proofErr w:type="gramEnd"/>
      <w:r w:rsidRPr="00CB79D1">
        <w:rPr>
          <w:rFonts w:ascii="Times New Roman" w:eastAsia="Times New Roman" w:hAnsi="Times New Roman" w:cs="Times New Roman"/>
          <w:bCs/>
          <w:iCs/>
          <w:sz w:val="24"/>
          <w:szCs w:val="24"/>
        </w:rPr>
        <w:t xml:space="preserve"> удовольствии</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В художественном сознании современников категорией </w:t>
      </w:r>
      <w:proofErr w:type="gramStart"/>
      <w:r w:rsidRPr="00CB79D1">
        <w:rPr>
          <w:rFonts w:ascii="Times New Roman" w:eastAsia="Times New Roman" w:hAnsi="Times New Roman" w:cs="Times New Roman"/>
          <w:bCs/>
          <w:iCs/>
          <w:sz w:val="24"/>
          <w:szCs w:val="24"/>
        </w:rPr>
        <w:t>прекрасного</w:t>
      </w:r>
      <w:proofErr w:type="gramEnd"/>
      <w:r w:rsidRPr="00CB79D1">
        <w:rPr>
          <w:rFonts w:ascii="Times New Roman" w:eastAsia="Times New Roman" w:hAnsi="Times New Roman" w:cs="Times New Roman"/>
          <w:bCs/>
          <w:iCs/>
          <w:sz w:val="24"/>
          <w:szCs w:val="24"/>
        </w:rPr>
        <w:t xml:space="preserve"> становится естественная красота природы, «благородная простота и спокойное величие». Наступило время людей, склонных к чувствительности, подверженных изящной меланхолии, скептических, небрежно разочарованных, желающих жить красиво. Идиллические настроения, благодаря влиянию Ж.-Ж. Руссо, коснулись всех представителей общества в разных странах. Во Франции королева Мария </w:t>
      </w:r>
      <w:proofErr w:type="spellStart"/>
      <w:r w:rsidRPr="00CB79D1">
        <w:rPr>
          <w:rFonts w:ascii="Times New Roman" w:eastAsia="Times New Roman" w:hAnsi="Times New Roman" w:cs="Times New Roman"/>
          <w:bCs/>
          <w:iCs/>
          <w:sz w:val="24"/>
          <w:szCs w:val="24"/>
        </w:rPr>
        <w:t>Антуанетта</w:t>
      </w:r>
      <w:proofErr w:type="spellEnd"/>
      <w:r w:rsidRPr="00CB79D1">
        <w:rPr>
          <w:rFonts w:ascii="Times New Roman" w:eastAsia="Times New Roman" w:hAnsi="Times New Roman" w:cs="Times New Roman"/>
          <w:bCs/>
          <w:iCs/>
          <w:sz w:val="24"/>
          <w:szCs w:val="24"/>
        </w:rPr>
        <w:t xml:space="preserve"> устроила у себя в Малом Трианоне ферму, где вместе с придворными доила коров в ведра из севрского фарфора и вздыхала о прелестях сельской жизни. Знатные особы с восторгом выезжали в деревню, чтобы выпить кринку свежего молока и поесть серого хлеба. Русские аристократы покинули свои роскошные </w:t>
      </w:r>
      <w:proofErr w:type="gramStart"/>
      <w:r w:rsidRPr="00CB79D1">
        <w:rPr>
          <w:rFonts w:ascii="Times New Roman" w:eastAsia="Times New Roman" w:hAnsi="Times New Roman" w:cs="Times New Roman"/>
          <w:bCs/>
          <w:iCs/>
          <w:sz w:val="24"/>
          <w:szCs w:val="24"/>
        </w:rPr>
        <w:t>апартаменты</w:t>
      </w:r>
      <w:proofErr w:type="gramEnd"/>
      <w:r w:rsidRPr="00CB79D1">
        <w:rPr>
          <w:rFonts w:ascii="Times New Roman" w:eastAsia="Times New Roman" w:hAnsi="Times New Roman" w:cs="Times New Roman"/>
          <w:bCs/>
          <w:iCs/>
          <w:sz w:val="24"/>
          <w:szCs w:val="24"/>
        </w:rPr>
        <w:t xml:space="preserve"> и перешли жить в дома «Уединения», скрытые в зелени парков. Такие дома отличались скромной отделкой, в них не было торжественных анфилад комнат с большими зеркалами, бархатных и шелковых обоев и золоченой резьбы.</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 xml:space="preserve">Собственно тот поэтический образ русской усадьбы, запечатленный в нашей памяти благодаря художественным полотнам более позднего времени — второй половины XIX - начала XX вв. Б. Э. </w:t>
      </w:r>
      <w:proofErr w:type="spellStart"/>
      <w:r w:rsidRPr="00CB79D1">
        <w:rPr>
          <w:rFonts w:ascii="Times New Roman" w:eastAsia="Times New Roman" w:hAnsi="Times New Roman" w:cs="Times New Roman"/>
          <w:bCs/>
          <w:iCs/>
          <w:sz w:val="24"/>
          <w:szCs w:val="24"/>
        </w:rPr>
        <w:t>Борисова-Мусатова</w:t>
      </w:r>
      <w:proofErr w:type="spellEnd"/>
      <w:r w:rsidRPr="00CB79D1">
        <w:rPr>
          <w:rFonts w:ascii="Times New Roman" w:eastAsia="Times New Roman" w:hAnsi="Times New Roman" w:cs="Times New Roman"/>
          <w:bCs/>
          <w:iCs/>
          <w:sz w:val="24"/>
          <w:szCs w:val="24"/>
        </w:rPr>
        <w:t xml:space="preserve">, С. Ю. Жуковского, литературными произведениями И. С. Тургенева, А.П.Чехова, И. А.Бунина, связан с усадьбами последней трети XVIII - начала XIX вв., с их романтическими пейзажами, парковыми беседками, классическими портиками господских домов. </w:t>
      </w:r>
      <w:proofErr w:type="gramEnd"/>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Новые черты в культуре, искусстве, быту оказали прямое воздействие на формирование архитектурно-художественного образа дворянской усадьбы последней трети XVIII - начала XIX вв. Под влиянием философских настроений происходит трансформация взглядов на усадьбу в целом. Теперь это уже не парадная резиденция аристократа, а его «увеселительный замок и сельский дом». По мнению современников, в этом качестве сельские усадьбы должны были «возбуждать особливые чувствования высочества, великолепия, достоинства, красивости, субтильности, пристойности и скромности». </w:t>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noProof/>
          <w:sz w:val="24"/>
          <w:szCs w:val="24"/>
        </w:rPr>
        <w:drawing>
          <wp:inline distT="0" distB="0" distL="0" distR="0">
            <wp:extent cx="3806825" cy="2857500"/>
            <wp:effectExtent l="19050" t="0" r="3175" b="0"/>
            <wp:docPr id="9" name="Рисунок 9"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se"/>
                    <pic:cNvPicPr>
                      <a:picLocks noChangeAspect="1" noChangeArrowheads="1"/>
                    </pic:cNvPicPr>
                  </pic:nvPicPr>
                  <pic:blipFill>
                    <a:blip r:embed="rId9"/>
                    <a:srcRect/>
                    <a:stretch>
                      <a:fillRect/>
                    </a:stretch>
                  </pic:blipFill>
                  <pic:spPr bwMode="auto">
                    <a:xfrm>
                      <a:off x="0" y="0"/>
                      <a:ext cx="3806825"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bCs/>
          <w:iCs/>
          <w:sz w:val="24"/>
          <w:szCs w:val="24"/>
        </w:rPr>
        <w:br/>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Замечательной чертой архитектуры русской усадьбы этого периода было ее органичное слияние с природным пейзажем. Строгие классические формы усадебных построек оказались близкими именно в сельской среде, неотделимыми от картины русской природы. Выделявшиеся на местности усадебные дома вместе с церковью обычно располагались на возвышенности возле водоемов. На прекрасном месте, на горе, у подножия которой протекала </w:t>
      </w:r>
      <w:r w:rsidRPr="00CB79D1">
        <w:rPr>
          <w:rFonts w:ascii="Times New Roman" w:eastAsia="Times New Roman" w:hAnsi="Times New Roman" w:cs="Times New Roman"/>
          <w:bCs/>
          <w:iCs/>
          <w:sz w:val="24"/>
          <w:szCs w:val="24"/>
        </w:rPr>
        <w:lastRenderedPageBreak/>
        <w:t xml:space="preserve">река Нара, был построен дом коллежского советника А. В. Маркова при с. </w:t>
      </w:r>
      <w:proofErr w:type="spellStart"/>
      <w:r w:rsidRPr="00CB79D1">
        <w:rPr>
          <w:rFonts w:ascii="Times New Roman" w:eastAsia="Times New Roman" w:hAnsi="Times New Roman" w:cs="Times New Roman"/>
          <w:bCs/>
          <w:iCs/>
          <w:sz w:val="24"/>
          <w:szCs w:val="24"/>
        </w:rPr>
        <w:t>Скугорово</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Верейского</w:t>
      </w:r>
      <w:proofErr w:type="spellEnd"/>
      <w:r w:rsidRPr="00CB79D1">
        <w:rPr>
          <w:rFonts w:ascii="Times New Roman" w:eastAsia="Times New Roman" w:hAnsi="Times New Roman" w:cs="Times New Roman"/>
          <w:bCs/>
          <w:iCs/>
          <w:sz w:val="24"/>
          <w:szCs w:val="24"/>
        </w:rPr>
        <w:t xml:space="preserve"> у. в 70 верстах от Москвы. Из окон нового дома А. Т. </w:t>
      </w:r>
      <w:proofErr w:type="spellStart"/>
      <w:r w:rsidRPr="00CB79D1">
        <w:rPr>
          <w:rFonts w:ascii="Times New Roman" w:eastAsia="Times New Roman" w:hAnsi="Times New Roman" w:cs="Times New Roman"/>
          <w:bCs/>
          <w:iCs/>
          <w:sz w:val="24"/>
          <w:szCs w:val="24"/>
        </w:rPr>
        <w:t>Болотова</w:t>
      </w:r>
      <w:proofErr w:type="spellEnd"/>
      <w:r w:rsidRPr="00CB79D1">
        <w:rPr>
          <w:rFonts w:ascii="Times New Roman" w:eastAsia="Times New Roman" w:hAnsi="Times New Roman" w:cs="Times New Roman"/>
          <w:bCs/>
          <w:iCs/>
          <w:sz w:val="24"/>
          <w:szCs w:val="24"/>
        </w:rPr>
        <w:t xml:space="preserve"> в Дворянинове, расположенного на высоком берегу р. </w:t>
      </w:r>
      <w:proofErr w:type="spellStart"/>
      <w:r w:rsidRPr="00CB79D1">
        <w:rPr>
          <w:rFonts w:ascii="Times New Roman" w:eastAsia="Times New Roman" w:hAnsi="Times New Roman" w:cs="Times New Roman"/>
          <w:bCs/>
          <w:iCs/>
          <w:sz w:val="24"/>
          <w:szCs w:val="24"/>
        </w:rPr>
        <w:t>Скниги</w:t>
      </w:r>
      <w:proofErr w:type="spellEnd"/>
      <w:r w:rsidRPr="00CB79D1">
        <w:rPr>
          <w:rFonts w:ascii="Times New Roman" w:eastAsia="Times New Roman" w:hAnsi="Times New Roman" w:cs="Times New Roman"/>
          <w:bCs/>
          <w:iCs/>
          <w:sz w:val="24"/>
          <w:szCs w:val="24"/>
        </w:rPr>
        <w:t xml:space="preserve">, были видны крестьянские дома и пашни, «великая обширность мест, украшенных полями, лесами, рощами и несколькими церквами, и вид был... прекрасный». </w:t>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noProof/>
          <w:sz w:val="24"/>
          <w:szCs w:val="24"/>
        </w:rPr>
        <w:drawing>
          <wp:inline distT="0" distB="0" distL="0" distR="0">
            <wp:extent cx="5715000" cy="4862195"/>
            <wp:effectExtent l="19050" t="0" r="0" b="0"/>
            <wp:docPr id="10" name="Рисунок 10"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se"/>
                    <pic:cNvPicPr>
                      <a:picLocks noChangeAspect="1" noChangeArrowheads="1"/>
                    </pic:cNvPicPr>
                  </pic:nvPicPr>
                  <pic:blipFill>
                    <a:blip r:embed="rId10"/>
                    <a:srcRect/>
                    <a:stretch>
                      <a:fillRect/>
                    </a:stretch>
                  </pic:blipFill>
                  <pic:spPr bwMode="auto">
                    <a:xfrm>
                      <a:off x="0" y="0"/>
                      <a:ext cx="5715000" cy="486219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
          <w:iCs/>
          <w:sz w:val="24"/>
          <w:szCs w:val="24"/>
        </w:rPr>
        <w:t xml:space="preserve">Ампирная церковь, выстроенная по заказу </w:t>
      </w:r>
      <w:proofErr w:type="spellStart"/>
      <w:r w:rsidRPr="00CB79D1">
        <w:rPr>
          <w:rFonts w:ascii="Times New Roman" w:eastAsia="Times New Roman" w:hAnsi="Times New Roman" w:cs="Times New Roman"/>
          <w:bCs/>
          <w:i/>
          <w:iCs/>
          <w:sz w:val="24"/>
          <w:szCs w:val="24"/>
        </w:rPr>
        <w:t>Дурасова</w:t>
      </w:r>
      <w:proofErr w:type="spellEnd"/>
      <w:r w:rsidRPr="00CB79D1">
        <w:rPr>
          <w:rFonts w:ascii="Times New Roman" w:eastAsia="Times New Roman" w:hAnsi="Times New Roman" w:cs="Times New Roman"/>
          <w:bCs/>
          <w:i/>
          <w:iCs/>
          <w:sz w:val="24"/>
          <w:szCs w:val="24"/>
        </w:rPr>
        <w:t xml:space="preserve"> в имении </w:t>
      </w:r>
      <w:proofErr w:type="gramStart"/>
      <w:r w:rsidRPr="00CB79D1">
        <w:rPr>
          <w:rFonts w:ascii="Times New Roman" w:eastAsia="Times New Roman" w:hAnsi="Times New Roman" w:cs="Times New Roman"/>
          <w:bCs/>
          <w:i/>
          <w:iCs/>
          <w:sz w:val="24"/>
          <w:szCs w:val="24"/>
        </w:rPr>
        <w:t>Царёво-Никольское</w:t>
      </w:r>
      <w:proofErr w:type="gramEnd"/>
      <w:r w:rsidRPr="00CB79D1">
        <w:rPr>
          <w:rFonts w:ascii="Times New Roman" w:eastAsia="Times New Roman" w:hAnsi="Times New Roman" w:cs="Times New Roman"/>
          <w:bCs/>
          <w:i/>
          <w:iCs/>
          <w:sz w:val="24"/>
          <w:szCs w:val="24"/>
        </w:rPr>
        <w:br/>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spellStart"/>
      <w:r w:rsidRPr="00CB79D1">
        <w:rPr>
          <w:rFonts w:ascii="Times New Roman" w:eastAsia="Times New Roman" w:hAnsi="Times New Roman" w:cs="Times New Roman"/>
          <w:bCs/>
          <w:iCs/>
          <w:sz w:val="24"/>
          <w:szCs w:val="24"/>
        </w:rPr>
        <w:t>Дурасов</w:t>
      </w:r>
      <w:proofErr w:type="spellEnd"/>
      <w:r w:rsidRPr="00CB79D1">
        <w:rPr>
          <w:rFonts w:ascii="Times New Roman" w:eastAsia="Times New Roman" w:hAnsi="Times New Roman" w:cs="Times New Roman"/>
          <w:bCs/>
          <w:iCs/>
          <w:sz w:val="24"/>
          <w:szCs w:val="24"/>
        </w:rPr>
        <w:t xml:space="preserve"> в своем Никольском </w:t>
      </w:r>
      <w:proofErr w:type="spellStart"/>
      <w:r w:rsidRPr="00CB79D1">
        <w:rPr>
          <w:rFonts w:ascii="Times New Roman" w:eastAsia="Times New Roman" w:hAnsi="Times New Roman" w:cs="Times New Roman"/>
          <w:bCs/>
          <w:iCs/>
          <w:sz w:val="24"/>
          <w:szCs w:val="24"/>
        </w:rPr>
        <w:t>Симбирской</w:t>
      </w:r>
      <w:proofErr w:type="spellEnd"/>
      <w:r w:rsidRPr="00CB79D1">
        <w:rPr>
          <w:rFonts w:ascii="Times New Roman" w:eastAsia="Times New Roman" w:hAnsi="Times New Roman" w:cs="Times New Roman"/>
          <w:bCs/>
          <w:iCs/>
          <w:sz w:val="24"/>
          <w:szCs w:val="24"/>
        </w:rPr>
        <w:t xml:space="preserve"> губ</w:t>
      </w:r>
      <w:proofErr w:type="gramStart"/>
      <w:r w:rsidRPr="00CB79D1">
        <w:rPr>
          <w:rFonts w:ascii="Times New Roman" w:eastAsia="Times New Roman" w:hAnsi="Times New Roman" w:cs="Times New Roman"/>
          <w:bCs/>
          <w:iCs/>
          <w:sz w:val="24"/>
          <w:szCs w:val="24"/>
        </w:rPr>
        <w:t>.</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и</w:t>
      </w:r>
      <w:proofErr w:type="gramEnd"/>
      <w:r w:rsidRPr="00CB79D1">
        <w:rPr>
          <w:rFonts w:ascii="Times New Roman" w:eastAsia="Times New Roman" w:hAnsi="Times New Roman" w:cs="Times New Roman"/>
          <w:bCs/>
          <w:iCs/>
          <w:sz w:val="24"/>
          <w:szCs w:val="24"/>
        </w:rPr>
        <w:t xml:space="preserve">мел двухэтажный каменный дом с боковыми флигелями, соединявшимися сквозной колоннадой. По сторонам парадной лестницы выставлялись оранжерейные цветы и деревья, посреди двора был разбит цветник с фонтаном. Дом был обставлен мебелью красного дерева с бронзой, обитой бархатом и штофом, дорогими столовыми часами и картинами в золоченых рамах. В этом описании узнается классический тип усадебного дома, выработанный «усадебным архитектором» И. Е. </w:t>
      </w:r>
      <w:proofErr w:type="spellStart"/>
      <w:r w:rsidRPr="00CB79D1">
        <w:rPr>
          <w:rFonts w:ascii="Times New Roman" w:eastAsia="Times New Roman" w:hAnsi="Times New Roman" w:cs="Times New Roman"/>
          <w:bCs/>
          <w:iCs/>
          <w:sz w:val="24"/>
          <w:szCs w:val="24"/>
        </w:rPr>
        <w:t>Старовым</w:t>
      </w:r>
      <w:proofErr w:type="spellEnd"/>
      <w:r w:rsidRPr="00CB79D1">
        <w:rPr>
          <w:rFonts w:ascii="Times New Roman" w:eastAsia="Times New Roman" w:hAnsi="Times New Roman" w:cs="Times New Roman"/>
          <w:bCs/>
          <w:iCs/>
          <w:sz w:val="24"/>
          <w:szCs w:val="24"/>
        </w:rPr>
        <w:t xml:space="preserve"> и получивший распространение в среде богатых помещиков. </w:t>
      </w:r>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bCs/>
          <w:iCs/>
          <w:sz w:val="24"/>
          <w:szCs w:val="24"/>
        </w:rPr>
        <w:t xml:space="preserve">По проекту еще одного популярного архитектора Н. А. Львова, сооружались усадебные дома, в т. ч. дом для поэта Г. Р. Державина в </w:t>
      </w:r>
      <w:proofErr w:type="spellStart"/>
      <w:r w:rsidRPr="00CB79D1">
        <w:rPr>
          <w:rFonts w:ascii="Times New Roman" w:eastAsia="Times New Roman" w:hAnsi="Times New Roman" w:cs="Times New Roman"/>
          <w:bCs/>
          <w:iCs/>
          <w:sz w:val="24"/>
          <w:szCs w:val="24"/>
        </w:rPr>
        <w:t>Званке</w:t>
      </w:r>
      <w:proofErr w:type="spell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iCs/>
          <w:sz w:val="24"/>
          <w:szCs w:val="24"/>
        </w:rPr>
        <w:br/>
      </w:r>
      <w:proofErr w:type="spellStart"/>
      <w:r w:rsidRPr="00CB79D1">
        <w:rPr>
          <w:rFonts w:ascii="Times New Roman" w:eastAsia="Times New Roman" w:hAnsi="Times New Roman" w:cs="Times New Roman"/>
          <w:bCs/>
          <w:iCs/>
          <w:sz w:val="24"/>
          <w:szCs w:val="24"/>
        </w:rPr>
        <w:t>Стекл</w:t>
      </w:r>
      <w:proofErr w:type="spellEnd"/>
      <w:r w:rsidRPr="00CB79D1">
        <w:rPr>
          <w:rFonts w:ascii="Times New Roman" w:eastAsia="Times New Roman" w:hAnsi="Times New Roman" w:cs="Times New Roman"/>
          <w:bCs/>
          <w:iCs/>
          <w:sz w:val="24"/>
          <w:szCs w:val="24"/>
        </w:rPr>
        <w:t xml:space="preserve"> заревом горит мой </w:t>
      </w:r>
      <w:proofErr w:type="spellStart"/>
      <w:r w:rsidRPr="00CB79D1">
        <w:rPr>
          <w:rFonts w:ascii="Times New Roman" w:eastAsia="Times New Roman" w:hAnsi="Times New Roman" w:cs="Times New Roman"/>
          <w:bCs/>
          <w:iCs/>
          <w:sz w:val="24"/>
          <w:szCs w:val="24"/>
        </w:rPr>
        <w:t>храмовидный</w:t>
      </w:r>
      <w:proofErr w:type="spellEnd"/>
      <w:r w:rsidRPr="00CB79D1">
        <w:rPr>
          <w:rFonts w:ascii="Times New Roman" w:eastAsia="Times New Roman" w:hAnsi="Times New Roman" w:cs="Times New Roman"/>
          <w:bCs/>
          <w:iCs/>
          <w:sz w:val="24"/>
          <w:szCs w:val="24"/>
        </w:rPr>
        <w:t xml:space="preserve"> дом, </w:t>
      </w:r>
      <w:r w:rsidRPr="00CB79D1">
        <w:rPr>
          <w:rFonts w:ascii="Times New Roman" w:eastAsia="Times New Roman" w:hAnsi="Times New Roman" w:cs="Times New Roman"/>
          <w:bCs/>
          <w:iCs/>
          <w:sz w:val="24"/>
          <w:szCs w:val="24"/>
        </w:rPr>
        <w:br/>
        <w:t xml:space="preserve">На гору желтый </w:t>
      </w:r>
      <w:proofErr w:type="spellStart"/>
      <w:r w:rsidRPr="00CB79D1">
        <w:rPr>
          <w:rFonts w:ascii="Times New Roman" w:eastAsia="Times New Roman" w:hAnsi="Times New Roman" w:cs="Times New Roman"/>
          <w:bCs/>
          <w:iCs/>
          <w:sz w:val="24"/>
          <w:szCs w:val="24"/>
        </w:rPr>
        <w:t>всход</w:t>
      </w:r>
      <w:proofErr w:type="spellEnd"/>
      <w:r w:rsidRPr="00CB79D1">
        <w:rPr>
          <w:rFonts w:ascii="Times New Roman" w:eastAsia="Times New Roman" w:hAnsi="Times New Roman" w:cs="Times New Roman"/>
          <w:bCs/>
          <w:iCs/>
          <w:sz w:val="24"/>
          <w:szCs w:val="24"/>
        </w:rPr>
        <w:t xml:space="preserve"> меж роз </w:t>
      </w:r>
      <w:proofErr w:type="spellStart"/>
      <w:r w:rsidRPr="00CB79D1">
        <w:rPr>
          <w:rFonts w:ascii="Times New Roman" w:eastAsia="Times New Roman" w:hAnsi="Times New Roman" w:cs="Times New Roman"/>
          <w:bCs/>
          <w:iCs/>
          <w:sz w:val="24"/>
          <w:szCs w:val="24"/>
        </w:rPr>
        <w:t>осиявая</w:t>
      </w:r>
      <w:proofErr w:type="spell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 xml:space="preserve">Где встречу водомет шумит лучей дождем, </w:t>
      </w:r>
      <w:r w:rsidRPr="00CB79D1">
        <w:rPr>
          <w:rFonts w:ascii="Times New Roman" w:eastAsia="Times New Roman" w:hAnsi="Times New Roman" w:cs="Times New Roman"/>
          <w:bCs/>
          <w:iCs/>
          <w:sz w:val="24"/>
          <w:szCs w:val="24"/>
        </w:rPr>
        <w:br/>
        <w:t>Звучит музыка духовая.</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Г.Р.Державин. Евгению. Жизнь </w:t>
      </w:r>
      <w:proofErr w:type="spellStart"/>
      <w:r w:rsidRPr="00CB79D1">
        <w:rPr>
          <w:rFonts w:ascii="Times New Roman" w:eastAsia="Times New Roman" w:hAnsi="Times New Roman" w:cs="Times New Roman"/>
          <w:bCs/>
          <w:iCs/>
          <w:sz w:val="24"/>
          <w:szCs w:val="24"/>
        </w:rPr>
        <w:t>Званская</w:t>
      </w:r>
      <w:proofErr w:type="spellEnd"/>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lastRenderedPageBreak/>
        <w:drawing>
          <wp:inline distT="0" distB="0" distL="0" distR="0">
            <wp:extent cx="5715000" cy="3639820"/>
            <wp:effectExtent l="19050" t="0" r="0" b="0"/>
            <wp:docPr id="11" name="Рисунок 11"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se"/>
                    <pic:cNvPicPr>
                      <a:picLocks noChangeAspect="1" noChangeArrowheads="1"/>
                    </pic:cNvPicPr>
                  </pic:nvPicPr>
                  <pic:blipFill>
                    <a:blip r:embed="rId11"/>
                    <a:srcRect/>
                    <a:stretch>
                      <a:fillRect/>
                    </a:stretch>
                  </pic:blipFill>
                  <pic:spPr bwMode="auto">
                    <a:xfrm>
                      <a:off x="0" y="0"/>
                      <a:ext cx="5715000" cy="3639820"/>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
          <w:sz w:val="24"/>
          <w:szCs w:val="24"/>
        </w:rPr>
        <w:t xml:space="preserve">А. М. </w:t>
      </w:r>
      <w:proofErr w:type="spellStart"/>
      <w:r w:rsidRPr="00CB79D1">
        <w:rPr>
          <w:rFonts w:ascii="Times New Roman" w:eastAsia="Times New Roman" w:hAnsi="Times New Roman" w:cs="Times New Roman"/>
          <w:bCs/>
          <w:i/>
          <w:sz w:val="24"/>
          <w:szCs w:val="24"/>
        </w:rPr>
        <w:t>Кунавин</w:t>
      </w:r>
      <w:proofErr w:type="spellEnd"/>
      <w:r w:rsidRPr="00CB79D1">
        <w:rPr>
          <w:rFonts w:ascii="Times New Roman" w:eastAsia="Times New Roman" w:hAnsi="Times New Roman" w:cs="Times New Roman"/>
          <w:bCs/>
          <w:i/>
          <w:sz w:val="24"/>
          <w:szCs w:val="24"/>
        </w:rPr>
        <w:t xml:space="preserve">. Дворец Румянцева в </w:t>
      </w:r>
      <w:proofErr w:type="spellStart"/>
      <w:r w:rsidRPr="00CB79D1">
        <w:rPr>
          <w:rFonts w:ascii="Times New Roman" w:eastAsia="Times New Roman" w:hAnsi="Times New Roman" w:cs="Times New Roman"/>
          <w:bCs/>
          <w:i/>
          <w:sz w:val="24"/>
          <w:szCs w:val="24"/>
        </w:rPr>
        <w:t>Качановке</w:t>
      </w:r>
      <w:proofErr w:type="spellEnd"/>
      <w:r w:rsidRPr="00CB79D1">
        <w:rPr>
          <w:rFonts w:ascii="Times New Roman" w:eastAsia="Times New Roman" w:hAnsi="Times New Roman" w:cs="Times New Roman"/>
          <w:bCs/>
          <w:i/>
          <w:sz w:val="24"/>
          <w:szCs w:val="24"/>
        </w:rPr>
        <w:t xml:space="preserve">. Конец XVIII </w:t>
      </w:r>
      <w:proofErr w:type="gramStart"/>
      <w:r w:rsidRPr="00CB79D1">
        <w:rPr>
          <w:rFonts w:ascii="Times New Roman" w:eastAsia="Times New Roman" w:hAnsi="Times New Roman" w:cs="Times New Roman"/>
          <w:bCs/>
          <w:i/>
          <w:sz w:val="24"/>
          <w:szCs w:val="24"/>
        </w:rPr>
        <w:t>в</w:t>
      </w:r>
      <w:proofErr w:type="gramEnd"/>
      <w:r w:rsidRPr="00CB79D1">
        <w:rPr>
          <w:rFonts w:ascii="Times New Roman" w:eastAsia="Times New Roman" w:hAnsi="Times New Roman" w:cs="Times New Roman"/>
          <w:bCs/>
          <w:i/>
          <w:sz w:val="24"/>
          <w:szCs w:val="24"/>
        </w:rPr>
        <w:t>.</w:t>
      </w:r>
      <w:r w:rsidRPr="00CB79D1">
        <w:rPr>
          <w:rFonts w:ascii="Times New Roman" w:eastAsia="Times New Roman" w:hAnsi="Times New Roman" w:cs="Times New Roman"/>
          <w:i/>
          <w:sz w:val="24"/>
          <w:szCs w:val="24"/>
        </w:rPr>
        <w:br/>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После 1762 г. строительство богатых дворянских усадеб приняло широкий размах не только в Подмосковье, но по всей провинции. В 70-90-е гг. XVIII в. оформляются усадьба Качановка в </w:t>
      </w:r>
      <w:proofErr w:type="gramStart"/>
      <w:r w:rsidRPr="00CB79D1">
        <w:rPr>
          <w:rFonts w:ascii="Times New Roman" w:eastAsia="Times New Roman" w:hAnsi="Times New Roman" w:cs="Times New Roman"/>
          <w:bCs/>
          <w:iCs/>
          <w:sz w:val="24"/>
          <w:szCs w:val="24"/>
        </w:rPr>
        <w:t>Черниговской</w:t>
      </w:r>
      <w:proofErr w:type="gramEnd"/>
      <w:r w:rsidRPr="00CB79D1">
        <w:rPr>
          <w:rFonts w:ascii="Times New Roman" w:eastAsia="Times New Roman" w:hAnsi="Times New Roman" w:cs="Times New Roman"/>
          <w:bCs/>
          <w:iCs/>
          <w:sz w:val="24"/>
          <w:szCs w:val="24"/>
        </w:rPr>
        <w:t xml:space="preserve"> губ. П. А. Румянцева-Задунайского, </w:t>
      </w:r>
      <w:proofErr w:type="spellStart"/>
      <w:r w:rsidRPr="00CB79D1">
        <w:rPr>
          <w:rFonts w:ascii="Times New Roman" w:eastAsia="Times New Roman" w:hAnsi="Times New Roman" w:cs="Times New Roman"/>
          <w:bCs/>
          <w:iCs/>
          <w:sz w:val="24"/>
          <w:szCs w:val="24"/>
        </w:rPr>
        <w:t>Назарьево</w:t>
      </w:r>
      <w:proofErr w:type="spellEnd"/>
      <w:r w:rsidRPr="00CB79D1">
        <w:rPr>
          <w:rFonts w:ascii="Times New Roman" w:eastAsia="Times New Roman" w:hAnsi="Times New Roman" w:cs="Times New Roman"/>
          <w:bCs/>
          <w:iCs/>
          <w:sz w:val="24"/>
          <w:szCs w:val="24"/>
        </w:rPr>
        <w:t xml:space="preserve"> Московской губ</w:t>
      </w:r>
      <w:proofErr w:type="gramStart"/>
      <w:r w:rsidRPr="00CB79D1">
        <w:rPr>
          <w:rFonts w:ascii="Times New Roman" w:eastAsia="Times New Roman" w:hAnsi="Times New Roman" w:cs="Times New Roman"/>
          <w:bCs/>
          <w:iCs/>
          <w:sz w:val="24"/>
          <w:szCs w:val="24"/>
        </w:rPr>
        <w:t>.</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и</w:t>
      </w:r>
      <w:proofErr w:type="gram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Зубриловка</w:t>
      </w:r>
      <w:proofErr w:type="spellEnd"/>
      <w:r w:rsidRPr="00CB79D1">
        <w:rPr>
          <w:rFonts w:ascii="Times New Roman" w:eastAsia="Times New Roman" w:hAnsi="Times New Roman" w:cs="Times New Roman"/>
          <w:bCs/>
          <w:iCs/>
          <w:sz w:val="24"/>
          <w:szCs w:val="24"/>
        </w:rPr>
        <w:t xml:space="preserve"> Саратовской губ. Головиных, </w:t>
      </w:r>
      <w:proofErr w:type="gramStart"/>
      <w:r w:rsidRPr="00CB79D1">
        <w:rPr>
          <w:rFonts w:ascii="Times New Roman" w:eastAsia="Times New Roman" w:hAnsi="Times New Roman" w:cs="Times New Roman"/>
          <w:bCs/>
          <w:iCs/>
          <w:sz w:val="24"/>
          <w:szCs w:val="24"/>
        </w:rPr>
        <w:t>Надеждино</w:t>
      </w:r>
      <w:proofErr w:type="gramEnd"/>
      <w:r w:rsidRPr="00CB79D1">
        <w:rPr>
          <w:rFonts w:ascii="Times New Roman" w:eastAsia="Times New Roman" w:hAnsi="Times New Roman" w:cs="Times New Roman"/>
          <w:bCs/>
          <w:iCs/>
          <w:sz w:val="24"/>
          <w:szCs w:val="24"/>
        </w:rPr>
        <w:t xml:space="preserve"> Саратовской губ. А. Б. Куракина, подмосковная Отрада — В. Г. Орлова, </w:t>
      </w:r>
      <w:proofErr w:type="gramStart"/>
      <w:r w:rsidRPr="00CB79D1">
        <w:rPr>
          <w:rFonts w:ascii="Times New Roman" w:eastAsia="Times New Roman" w:hAnsi="Times New Roman" w:cs="Times New Roman"/>
          <w:bCs/>
          <w:iCs/>
          <w:sz w:val="24"/>
          <w:szCs w:val="24"/>
        </w:rPr>
        <w:t>Стольное</w:t>
      </w:r>
      <w:proofErr w:type="gramEnd"/>
      <w:r w:rsidRPr="00CB79D1">
        <w:rPr>
          <w:rFonts w:ascii="Times New Roman" w:eastAsia="Times New Roman" w:hAnsi="Times New Roman" w:cs="Times New Roman"/>
          <w:bCs/>
          <w:iCs/>
          <w:sz w:val="24"/>
          <w:szCs w:val="24"/>
        </w:rPr>
        <w:t xml:space="preserve"> Черниговской губ. А. А. Безбородко и множество других.</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Бурное усадебное строительство потребовало вовлечения в этот процесс отечественных и приезжих специалистов: архитекторов, художников, оформителей. Среди них были такие известные мастера, как В. И. Баженов, К. И. Бланк, Н. А. Львов, И. Е. Старов, М. Ф. Казаков, В. </w:t>
      </w:r>
      <w:proofErr w:type="gramStart"/>
      <w:r w:rsidRPr="00CB79D1">
        <w:rPr>
          <w:rFonts w:ascii="Times New Roman" w:eastAsia="Times New Roman" w:hAnsi="Times New Roman" w:cs="Times New Roman"/>
          <w:bCs/>
          <w:iCs/>
          <w:sz w:val="24"/>
          <w:szCs w:val="24"/>
        </w:rPr>
        <w:t>Бренна</w:t>
      </w:r>
      <w:proofErr w:type="gramEnd"/>
      <w:r w:rsidRPr="00CB79D1">
        <w:rPr>
          <w:rFonts w:ascii="Times New Roman" w:eastAsia="Times New Roman" w:hAnsi="Times New Roman" w:cs="Times New Roman"/>
          <w:bCs/>
          <w:iCs/>
          <w:sz w:val="24"/>
          <w:szCs w:val="24"/>
        </w:rPr>
        <w:t xml:space="preserve">, П. Гонзаго и другие. В строительстве дворянских усадеб в провинции участвовало множество безымянных мастеров, крепостных архитекторов и художников. Будучи заказчиками и создателями, руководствуясь собственным вкусом, владельцы принимали активное участие при составлении </w:t>
      </w:r>
      <w:proofErr w:type="gramStart"/>
      <w:r w:rsidRPr="00CB79D1">
        <w:rPr>
          <w:rFonts w:ascii="Times New Roman" w:eastAsia="Times New Roman" w:hAnsi="Times New Roman" w:cs="Times New Roman"/>
          <w:bCs/>
          <w:iCs/>
          <w:sz w:val="24"/>
          <w:szCs w:val="24"/>
        </w:rPr>
        <w:t>архитектурных проектов</w:t>
      </w:r>
      <w:proofErr w:type="gramEnd"/>
      <w:r w:rsidRPr="00CB79D1">
        <w:rPr>
          <w:rFonts w:ascii="Times New Roman" w:eastAsia="Times New Roman" w:hAnsi="Times New Roman" w:cs="Times New Roman"/>
          <w:bCs/>
          <w:iCs/>
          <w:sz w:val="24"/>
          <w:szCs w:val="24"/>
        </w:rPr>
        <w:t xml:space="preserve">, внутреннего убранства домов, оформлении территории своей усадьбы. Примерами служат взаимоотношения гр. П. Б. Шереметева с К. И. Бланком при строительстве Кускова, деятельность 3. Г. Чернышева в </w:t>
      </w:r>
      <w:proofErr w:type="spellStart"/>
      <w:r w:rsidRPr="00CB79D1">
        <w:rPr>
          <w:rFonts w:ascii="Times New Roman" w:eastAsia="Times New Roman" w:hAnsi="Times New Roman" w:cs="Times New Roman"/>
          <w:bCs/>
          <w:iCs/>
          <w:sz w:val="24"/>
          <w:szCs w:val="24"/>
        </w:rPr>
        <w:t>Яропольце</w:t>
      </w:r>
      <w:proofErr w:type="spellEnd"/>
      <w:r w:rsidRPr="00CB79D1">
        <w:rPr>
          <w:rFonts w:ascii="Times New Roman" w:eastAsia="Times New Roman" w:hAnsi="Times New Roman" w:cs="Times New Roman"/>
          <w:bCs/>
          <w:iCs/>
          <w:sz w:val="24"/>
          <w:szCs w:val="24"/>
        </w:rPr>
        <w:t xml:space="preserve"> и др.</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При формировании архитектурно-художественного облика своей усадьбы владельцы обращались к определенному прототипу. Для аристократических ансамблей таким источником обыкновенно являлись царские пригородные резиденции, откуда заимствовались, копировались, а порой механически переносились </w:t>
      </w:r>
      <w:proofErr w:type="gramStart"/>
      <w:r w:rsidRPr="00CB79D1">
        <w:rPr>
          <w:rFonts w:ascii="Times New Roman" w:eastAsia="Times New Roman" w:hAnsi="Times New Roman" w:cs="Times New Roman"/>
          <w:bCs/>
          <w:iCs/>
          <w:sz w:val="24"/>
          <w:szCs w:val="24"/>
        </w:rPr>
        <w:t>архитектурные проекты</w:t>
      </w:r>
      <w:proofErr w:type="gramEnd"/>
      <w:r w:rsidRPr="00CB79D1">
        <w:rPr>
          <w:rFonts w:ascii="Times New Roman" w:eastAsia="Times New Roman" w:hAnsi="Times New Roman" w:cs="Times New Roman"/>
          <w:bCs/>
          <w:iCs/>
          <w:sz w:val="24"/>
          <w:szCs w:val="24"/>
        </w:rPr>
        <w:t xml:space="preserve">, формы, композиционные или декоративные решения. Например, граф П. Б. Шереметев при обновлении своего Кускова в 70-х гг. XVIII вв. запрашивал из Москвы планы всех строений и рисунок с «партера </w:t>
      </w:r>
      <w:proofErr w:type="gramStart"/>
      <w:r w:rsidRPr="00CB79D1">
        <w:rPr>
          <w:rFonts w:ascii="Times New Roman" w:eastAsia="Times New Roman" w:hAnsi="Times New Roman" w:cs="Times New Roman"/>
          <w:bCs/>
          <w:iCs/>
          <w:sz w:val="24"/>
          <w:szCs w:val="24"/>
        </w:rPr>
        <w:t>английского</w:t>
      </w:r>
      <w:proofErr w:type="gramEnd"/>
      <w:r w:rsidRPr="00CB79D1">
        <w:rPr>
          <w:rFonts w:ascii="Times New Roman" w:eastAsia="Times New Roman" w:hAnsi="Times New Roman" w:cs="Times New Roman"/>
          <w:bCs/>
          <w:iCs/>
          <w:sz w:val="24"/>
          <w:szCs w:val="24"/>
        </w:rPr>
        <w:t xml:space="preserve"> нерегулярного </w:t>
      </w:r>
      <w:proofErr w:type="gramStart"/>
      <w:r w:rsidRPr="00CB79D1">
        <w:rPr>
          <w:rFonts w:ascii="Times New Roman" w:eastAsia="Times New Roman" w:hAnsi="Times New Roman" w:cs="Times New Roman"/>
          <w:bCs/>
          <w:iCs/>
          <w:sz w:val="24"/>
          <w:szCs w:val="24"/>
        </w:rPr>
        <w:t>какой</w:t>
      </w:r>
      <w:proofErr w:type="gramEnd"/>
      <w:r w:rsidRPr="00CB79D1">
        <w:rPr>
          <w:rFonts w:ascii="Times New Roman" w:eastAsia="Times New Roman" w:hAnsi="Times New Roman" w:cs="Times New Roman"/>
          <w:bCs/>
          <w:iCs/>
          <w:sz w:val="24"/>
          <w:szCs w:val="24"/>
        </w:rPr>
        <w:t xml:space="preserve"> в Царском Селе».</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Богатые провинциальные помещики, подражая столичным аристократам, сооружали в своих усадьбах огромные дома в «новейшем вкусе». </w:t>
      </w:r>
      <w:proofErr w:type="spellStart"/>
      <w:proofErr w:type="gramStart"/>
      <w:r w:rsidRPr="00CB79D1">
        <w:rPr>
          <w:rFonts w:ascii="Times New Roman" w:eastAsia="Times New Roman" w:hAnsi="Times New Roman" w:cs="Times New Roman"/>
          <w:bCs/>
          <w:iCs/>
          <w:sz w:val="24"/>
          <w:szCs w:val="24"/>
        </w:rPr>
        <w:t>Ду-расов</w:t>
      </w:r>
      <w:proofErr w:type="spellEnd"/>
      <w:r w:rsidRPr="00CB79D1">
        <w:rPr>
          <w:rFonts w:ascii="Times New Roman" w:eastAsia="Times New Roman" w:hAnsi="Times New Roman" w:cs="Times New Roman"/>
          <w:bCs/>
          <w:iCs/>
          <w:sz w:val="24"/>
          <w:szCs w:val="24"/>
        </w:rPr>
        <w:t xml:space="preserve">, «человек добрый, недальний, необразованный и в то же время самый тщеславный, увидев в Москве и Петербурге, как живут роскошно и пышно знатные богачи, захотел и сам так же жить, а как устроить ничего не умел, то и нанял себе разных мастеров, немцев и французов, но </w:t>
      </w:r>
      <w:proofErr w:type="spellStart"/>
      <w:r w:rsidRPr="00CB79D1">
        <w:rPr>
          <w:rFonts w:ascii="Times New Roman" w:eastAsia="Times New Roman" w:hAnsi="Times New Roman" w:cs="Times New Roman"/>
          <w:bCs/>
          <w:iCs/>
          <w:sz w:val="24"/>
          <w:szCs w:val="24"/>
        </w:rPr>
        <w:t>увидя</w:t>
      </w:r>
      <w:proofErr w:type="spellEnd"/>
      <w:r w:rsidRPr="00CB79D1">
        <w:rPr>
          <w:rFonts w:ascii="Times New Roman" w:eastAsia="Times New Roman" w:hAnsi="Times New Roman" w:cs="Times New Roman"/>
          <w:bCs/>
          <w:iCs/>
          <w:sz w:val="24"/>
          <w:szCs w:val="24"/>
        </w:rPr>
        <w:t>, что дело не ладится, приискал какого-то промотавшегося господина, чуть ли не князя, для</w:t>
      </w:r>
      <w:proofErr w:type="gramEnd"/>
      <w:r w:rsidRPr="00CB79D1">
        <w:rPr>
          <w:rFonts w:ascii="Times New Roman" w:eastAsia="Times New Roman" w:hAnsi="Times New Roman" w:cs="Times New Roman"/>
          <w:bCs/>
          <w:iCs/>
          <w:sz w:val="24"/>
          <w:szCs w:val="24"/>
        </w:rPr>
        <w:t xml:space="preserve"> того, чтоб он завел в его Никольском все на барскую ногу».</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Довольно часто в усадебном строительстве повторялись уже существующие постройки в имениях других помещиков. Примером служит церковь, построенная в 90-х гг.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lastRenderedPageBreak/>
        <w:t xml:space="preserve">Надеждине Куракина местным архитектором Телегиным по образцу ротонды (арх. </w:t>
      </w:r>
      <w:proofErr w:type="spellStart"/>
      <w:r w:rsidRPr="00CB79D1">
        <w:rPr>
          <w:rFonts w:ascii="Times New Roman" w:eastAsia="Times New Roman" w:hAnsi="Times New Roman" w:cs="Times New Roman"/>
          <w:bCs/>
          <w:iCs/>
          <w:sz w:val="24"/>
          <w:szCs w:val="24"/>
        </w:rPr>
        <w:t>Менелас</w:t>
      </w:r>
      <w:proofErr w:type="spellEnd"/>
      <w:r w:rsidRPr="00CB79D1">
        <w:rPr>
          <w:rFonts w:ascii="Times New Roman" w:eastAsia="Times New Roman" w:hAnsi="Times New Roman" w:cs="Times New Roman"/>
          <w:bCs/>
          <w:iCs/>
          <w:sz w:val="24"/>
          <w:szCs w:val="24"/>
        </w:rPr>
        <w:t xml:space="preserve">) в Яготине А. К. Разумовского. Другой пример — когда владельцы в усадьбах повторяли собственные городские дома, как это сделали кн. В. М. Долгоруков в 1770-х гг. в </w:t>
      </w:r>
      <w:proofErr w:type="spellStart"/>
      <w:r w:rsidRPr="00CB79D1">
        <w:rPr>
          <w:rFonts w:ascii="Times New Roman" w:eastAsia="Times New Roman" w:hAnsi="Times New Roman" w:cs="Times New Roman"/>
          <w:bCs/>
          <w:iCs/>
          <w:sz w:val="24"/>
          <w:szCs w:val="24"/>
        </w:rPr>
        <w:t>Знаменском-Губайлове</w:t>
      </w:r>
      <w:proofErr w:type="spellEnd"/>
      <w:r w:rsidRPr="00CB79D1">
        <w:rPr>
          <w:rFonts w:ascii="Times New Roman" w:eastAsia="Times New Roman" w:hAnsi="Times New Roman" w:cs="Times New Roman"/>
          <w:bCs/>
          <w:iCs/>
          <w:sz w:val="24"/>
          <w:szCs w:val="24"/>
        </w:rPr>
        <w:t xml:space="preserve"> и один из графов Толстых, построивший два совершенно одинаковых дома в Москве и в усадьбе, «чтобы при переезде из Москвы в деревню не чувствовать никакой перемены». Миниатюрой петербургского Казанского собора была церковь в Воронове под Тамбовом в имении А. И. Воронцова.</w:t>
      </w:r>
    </w:p>
    <w:p w:rsidR="00CB79D1" w:rsidRDefault="00CB79D1" w:rsidP="00CB79D1">
      <w:pPr>
        <w:spacing w:after="0" w:line="240" w:lineRule="auto"/>
        <w:ind w:firstLine="709"/>
        <w:rPr>
          <w:rFonts w:ascii="Times New Roman" w:eastAsia="Times New Roman" w:hAnsi="Times New Roman" w:cs="Times New Roman"/>
          <w:bCs/>
          <w:i/>
          <w:sz w:val="24"/>
          <w:szCs w:val="24"/>
        </w:rPr>
      </w:pPr>
      <w:r w:rsidRPr="00CB79D1">
        <w:rPr>
          <w:rFonts w:ascii="Times New Roman" w:eastAsia="Times New Roman" w:hAnsi="Times New Roman" w:cs="Times New Roman"/>
          <w:bCs/>
          <w:iCs/>
          <w:sz w:val="24"/>
          <w:szCs w:val="24"/>
        </w:rPr>
        <w:t xml:space="preserve">При строительстве своих усадеб владельцы «средней руки», которые не могли оплачивать услуги дорогих специалистов, обращались к печатным изданиям и руководствам. Для владельцев провинциальных небольших усадеб строительными руководствами служили труды Вольного Экономического общества, журнал «Экономический магазин», издаваемый Н. И. Новиковым и А. Т. </w:t>
      </w:r>
      <w:proofErr w:type="spellStart"/>
      <w:r w:rsidRPr="00CB79D1">
        <w:rPr>
          <w:rFonts w:ascii="Times New Roman" w:eastAsia="Times New Roman" w:hAnsi="Times New Roman" w:cs="Times New Roman"/>
          <w:bCs/>
          <w:iCs/>
          <w:sz w:val="24"/>
          <w:szCs w:val="24"/>
        </w:rPr>
        <w:t>Болотовым</w:t>
      </w:r>
      <w:proofErr w:type="spell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Материалы статьи «О строении», помещенные в «Экономическом магазине» 1782 г., были адресованы помещикам «посредственного состояния», строивших «без зодчего».</w:t>
      </w:r>
      <w:proofErr w:type="gramEnd"/>
      <w:r w:rsidRPr="00CB79D1">
        <w:rPr>
          <w:rFonts w:ascii="Times New Roman" w:eastAsia="Times New Roman" w:hAnsi="Times New Roman" w:cs="Times New Roman"/>
          <w:bCs/>
          <w:iCs/>
          <w:sz w:val="24"/>
          <w:szCs w:val="24"/>
        </w:rPr>
        <w:t xml:space="preserve"> Особым спросом пользовалась книга Ивана </w:t>
      </w:r>
      <w:proofErr w:type="spellStart"/>
      <w:r w:rsidRPr="00CB79D1">
        <w:rPr>
          <w:rFonts w:ascii="Times New Roman" w:eastAsia="Times New Roman" w:hAnsi="Times New Roman" w:cs="Times New Roman"/>
          <w:bCs/>
          <w:iCs/>
          <w:sz w:val="24"/>
          <w:szCs w:val="24"/>
        </w:rPr>
        <w:t>Лема</w:t>
      </w:r>
      <w:proofErr w:type="spellEnd"/>
      <w:r w:rsidRPr="00CB79D1">
        <w:rPr>
          <w:rFonts w:ascii="Times New Roman" w:eastAsia="Times New Roman" w:hAnsi="Times New Roman" w:cs="Times New Roman"/>
          <w:bCs/>
          <w:iCs/>
          <w:sz w:val="24"/>
          <w:szCs w:val="24"/>
        </w:rPr>
        <w:t xml:space="preserve"> «Опыт городовым и сельским строениям, или Руководство к основательному знанию производить всякого рода строение» (1785 г.). </w:t>
      </w:r>
      <w:proofErr w:type="gramStart"/>
      <w:r w:rsidRPr="00CB79D1">
        <w:rPr>
          <w:rFonts w:ascii="Times New Roman" w:eastAsia="Times New Roman" w:hAnsi="Times New Roman" w:cs="Times New Roman"/>
          <w:bCs/>
          <w:iCs/>
          <w:sz w:val="24"/>
          <w:szCs w:val="24"/>
        </w:rPr>
        <w:t xml:space="preserve">«...Мир сравнительно небольших имений, где в шкафах стояли не роскошные увражи, а практические руководства, русская периодика, где вряд ли были папки с дорогими гравюрами, а стены домов украшали дедовские портреты..., мир владельцев скромных домов в уездных и губернских городах России, тех самых, кому адресованы были практические руководства М. Е. Головина, Ивана </w:t>
      </w:r>
      <w:proofErr w:type="spellStart"/>
      <w:r w:rsidRPr="00CB79D1">
        <w:rPr>
          <w:rFonts w:ascii="Times New Roman" w:eastAsia="Times New Roman" w:hAnsi="Times New Roman" w:cs="Times New Roman"/>
          <w:bCs/>
          <w:iCs/>
          <w:sz w:val="24"/>
          <w:szCs w:val="24"/>
        </w:rPr>
        <w:t>Лема</w:t>
      </w:r>
      <w:proofErr w:type="spellEnd"/>
      <w:r w:rsidRPr="00CB79D1">
        <w:rPr>
          <w:rFonts w:ascii="Times New Roman" w:eastAsia="Times New Roman" w:hAnsi="Times New Roman" w:cs="Times New Roman"/>
          <w:bCs/>
          <w:iCs/>
          <w:sz w:val="24"/>
          <w:szCs w:val="24"/>
        </w:rPr>
        <w:t>.</w:t>
      </w:r>
      <w:proofErr w:type="gramEnd"/>
      <w:r w:rsidRPr="00CB79D1">
        <w:rPr>
          <w:rFonts w:ascii="Times New Roman" w:eastAsia="Times New Roman" w:hAnsi="Times New Roman" w:cs="Times New Roman"/>
          <w:bCs/>
          <w:iCs/>
          <w:sz w:val="24"/>
          <w:szCs w:val="24"/>
        </w:rPr>
        <w:t xml:space="preserve"> Для этого мира современная художественная жизнь проходила как бы по касательной, о многом узнавали случайно, с опозданием».</w:t>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noProof/>
          <w:sz w:val="24"/>
          <w:szCs w:val="24"/>
        </w:rPr>
        <w:drawing>
          <wp:inline distT="0" distB="0" distL="0" distR="0">
            <wp:extent cx="5715000" cy="3736975"/>
            <wp:effectExtent l="19050" t="0" r="0" b="0"/>
            <wp:docPr id="12" name="Рисунок 12"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se"/>
                    <pic:cNvPicPr>
                      <a:picLocks noChangeAspect="1" noChangeArrowheads="1"/>
                    </pic:cNvPicPr>
                  </pic:nvPicPr>
                  <pic:blipFill>
                    <a:blip r:embed="rId12"/>
                    <a:srcRect/>
                    <a:stretch>
                      <a:fillRect/>
                    </a:stretch>
                  </pic:blipFill>
                  <pic:spPr bwMode="auto">
                    <a:xfrm>
                      <a:off x="0" y="0"/>
                      <a:ext cx="5715000" cy="373697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bCs/>
          <w:sz w:val="24"/>
          <w:szCs w:val="24"/>
        </w:rPr>
        <w:br/>
      </w:r>
      <w:r w:rsidRPr="00CB79D1">
        <w:rPr>
          <w:rFonts w:ascii="Times New Roman" w:eastAsia="Times New Roman" w:hAnsi="Times New Roman" w:cs="Times New Roman"/>
          <w:bCs/>
          <w:i/>
          <w:sz w:val="24"/>
          <w:szCs w:val="24"/>
        </w:rPr>
        <w:t>Усадьба Быково</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 xml:space="preserve">Об архитектурном облике и обстановке помещичьих домов в губерниях можно судить по рассказам графа М. Д. Бутурлина, А. Т. </w:t>
      </w:r>
      <w:proofErr w:type="spellStart"/>
      <w:r w:rsidRPr="00CB79D1">
        <w:rPr>
          <w:rFonts w:ascii="Times New Roman" w:eastAsia="Times New Roman" w:hAnsi="Times New Roman" w:cs="Times New Roman"/>
          <w:bCs/>
          <w:iCs/>
          <w:sz w:val="24"/>
          <w:szCs w:val="24"/>
        </w:rPr>
        <w:t>Болотова</w:t>
      </w:r>
      <w:proofErr w:type="spellEnd"/>
      <w:r w:rsidRPr="00CB79D1">
        <w:rPr>
          <w:rFonts w:ascii="Times New Roman" w:eastAsia="Times New Roman" w:hAnsi="Times New Roman" w:cs="Times New Roman"/>
          <w:bCs/>
          <w:iCs/>
          <w:sz w:val="24"/>
          <w:szCs w:val="24"/>
        </w:rPr>
        <w:t xml:space="preserve"> и др. Выкрашенные серой краской с четырьмя белыми крашеными или оштукатуренными колоннами, в окружении зелени кустов, с липовыми или березовыми аллеями, — вот типичный облик дворянского усадебного дома в русской провинции последней трети XVIII - начала XIX вв. Расположение комнат в таких</w:t>
      </w:r>
      <w:proofErr w:type="gramEnd"/>
      <w:r w:rsidRPr="00CB79D1">
        <w:rPr>
          <w:rFonts w:ascii="Times New Roman" w:eastAsia="Times New Roman" w:hAnsi="Times New Roman" w:cs="Times New Roman"/>
          <w:bCs/>
          <w:iCs/>
          <w:sz w:val="24"/>
          <w:szCs w:val="24"/>
        </w:rPr>
        <w:t xml:space="preserve"> домах, их убранство, набор и расстановка мебели было одинаковым для всех владельцев. Сооруженные доморощенными архитекторами, такие постройки стали наиболее достижимым идеалом культурного быта небогатого помещика.</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При оформлении усадебного ансамбля последней трети XVIII в. особое место отводилось окружающему пейзажу, подчеркивались достоинства и выразительность </w:t>
      </w:r>
      <w:r w:rsidRPr="00CB79D1">
        <w:rPr>
          <w:rFonts w:ascii="Times New Roman" w:eastAsia="Times New Roman" w:hAnsi="Times New Roman" w:cs="Times New Roman"/>
          <w:bCs/>
          <w:iCs/>
          <w:sz w:val="24"/>
          <w:szCs w:val="24"/>
        </w:rPr>
        <w:lastRenderedPageBreak/>
        <w:t>естественного ландшафта, рельефа местности, зеленых массивов, водоемов. Последним придавалась конфигурация природных озер. Недостатки территории восполнялись искусственными приемами, добиваясь правдоподобия подлинности природы, незатронутой человеком.</w:t>
      </w:r>
      <w:r>
        <w:rPr>
          <w:rFonts w:ascii="Times New Roman" w:eastAsia="Times New Roman" w:hAnsi="Times New Roman" w:cs="Times New Roman"/>
          <w:bCs/>
          <w:iCs/>
          <w:sz w:val="24"/>
          <w:szCs w:val="24"/>
        </w:rPr>
        <w:t xml:space="preserve"> </w:t>
      </w:r>
    </w:p>
    <w:p w:rsidR="00CB79D1" w:rsidRDefault="00CB79D1" w:rsidP="00CB79D1">
      <w:pPr>
        <w:spacing w:after="0" w:line="240" w:lineRule="auto"/>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Бывали времена, когда терзали землю, </w:t>
      </w:r>
      <w:r w:rsidRPr="00CB79D1">
        <w:rPr>
          <w:rFonts w:ascii="Times New Roman" w:eastAsia="Times New Roman" w:hAnsi="Times New Roman" w:cs="Times New Roman"/>
          <w:bCs/>
          <w:iCs/>
          <w:sz w:val="24"/>
          <w:szCs w:val="24"/>
        </w:rPr>
        <w:br/>
        <w:t xml:space="preserve">Старались, красоту природы не приемля, </w:t>
      </w:r>
      <w:r w:rsidRPr="00CB79D1">
        <w:rPr>
          <w:rFonts w:ascii="Times New Roman" w:eastAsia="Times New Roman" w:hAnsi="Times New Roman" w:cs="Times New Roman"/>
          <w:bCs/>
          <w:iCs/>
          <w:sz w:val="24"/>
          <w:szCs w:val="24"/>
        </w:rPr>
        <w:br/>
        <w:t xml:space="preserve">Овраги выровнять, холмы и рощи срыть, </w:t>
      </w:r>
      <w:r w:rsidRPr="00CB79D1">
        <w:rPr>
          <w:rFonts w:ascii="Times New Roman" w:eastAsia="Times New Roman" w:hAnsi="Times New Roman" w:cs="Times New Roman"/>
          <w:bCs/>
          <w:iCs/>
          <w:sz w:val="24"/>
          <w:szCs w:val="24"/>
        </w:rPr>
        <w:br/>
        <w:t xml:space="preserve">В площадку гладкую всю местность превратить. </w:t>
      </w:r>
      <w:r w:rsidRPr="00CB79D1">
        <w:rPr>
          <w:rFonts w:ascii="Times New Roman" w:eastAsia="Times New Roman" w:hAnsi="Times New Roman" w:cs="Times New Roman"/>
          <w:bCs/>
          <w:iCs/>
          <w:sz w:val="24"/>
          <w:szCs w:val="24"/>
        </w:rPr>
        <w:br/>
        <w:t xml:space="preserve">Теперь — наоборот! Исполнены отваги, </w:t>
      </w:r>
      <w:r w:rsidRPr="00CB79D1">
        <w:rPr>
          <w:rFonts w:ascii="Times New Roman" w:eastAsia="Times New Roman" w:hAnsi="Times New Roman" w:cs="Times New Roman"/>
          <w:bCs/>
          <w:iCs/>
          <w:sz w:val="24"/>
          <w:szCs w:val="24"/>
        </w:rPr>
        <w:br/>
        <w:t xml:space="preserve">Пригорки делают и роют там овраги, </w:t>
      </w:r>
      <w:r w:rsidRPr="00CB79D1">
        <w:rPr>
          <w:rFonts w:ascii="Times New Roman" w:eastAsia="Times New Roman" w:hAnsi="Times New Roman" w:cs="Times New Roman"/>
          <w:bCs/>
          <w:iCs/>
          <w:sz w:val="24"/>
          <w:szCs w:val="24"/>
        </w:rPr>
        <w:br/>
        <w:t xml:space="preserve">Где не </w:t>
      </w:r>
      <w:proofErr w:type="gramStart"/>
      <w:r w:rsidRPr="00CB79D1">
        <w:rPr>
          <w:rFonts w:ascii="Times New Roman" w:eastAsia="Times New Roman" w:hAnsi="Times New Roman" w:cs="Times New Roman"/>
          <w:bCs/>
          <w:iCs/>
          <w:sz w:val="24"/>
          <w:szCs w:val="24"/>
        </w:rPr>
        <w:t>бывало их и быть не надлежит</w:t>
      </w:r>
      <w:proofErr w:type="gram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Хотят создать рельеф и живописный вид.</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Жак </w:t>
      </w:r>
      <w:proofErr w:type="spellStart"/>
      <w:r w:rsidRPr="00CB79D1">
        <w:rPr>
          <w:rFonts w:ascii="Times New Roman" w:eastAsia="Times New Roman" w:hAnsi="Times New Roman" w:cs="Times New Roman"/>
          <w:bCs/>
          <w:iCs/>
          <w:sz w:val="24"/>
          <w:szCs w:val="24"/>
        </w:rPr>
        <w:t>Делилъ</w:t>
      </w:r>
      <w:proofErr w:type="spellEnd"/>
      <w:r w:rsidRPr="00CB79D1">
        <w:rPr>
          <w:rFonts w:ascii="Times New Roman" w:eastAsia="Times New Roman" w:hAnsi="Times New Roman" w:cs="Times New Roman"/>
          <w:bCs/>
          <w:iCs/>
          <w:sz w:val="24"/>
          <w:szCs w:val="24"/>
        </w:rPr>
        <w:t>. Сады.</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В. Г. Орлов писал в своем дневнике: </w:t>
      </w:r>
      <w:proofErr w:type="gramStart"/>
      <w:r w:rsidRPr="00CB79D1">
        <w:rPr>
          <w:rFonts w:ascii="Times New Roman" w:eastAsia="Times New Roman" w:hAnsi="Times New Roman" w:cs="Times New Roman"/>
          <w:bCs/>
          <w:iCs/>
          <w:sz w:val="24"/>
          <w:szCs w:val="24"/>
        </w:rPr>
        <w:t>«При расположении оных (английских садов.</w:t>
      </w:r>
      <w:proofErr w:type="gramEnd"/>
      <w:r w:rsidRPr="00CB79D1">
        <w:rPr>
          <w:rFonts w:ascii="Times New Roman" w:eastAsia="Times New Roman" w:hAnsi="Times New Roman" w:cs="Times New Roman"/>
          <w:bCs/>
          <w:iCs/>
          <w:sz w:val="24"/>
          <w:szCs w:val="24"/>
        </w:rPr>
        <w:t xml:space="preserve"> — В. Д.), стараются они подражать природе и скрыть работу, которая необходима и часто </w:t>
      </w:r>
      <w:proofErr w:type="gramStart"/>
      <w:r w:rsidRPr="00CB79D1">
        <w:rPr>
          <w:rFonts w:ascii="Times New Roman" w:eastAsia="Times New Roman" w:hAnsi="Times New Roman" w:cs="Times New Roman"/>
          <w:bCs/>
          <w:iCs/>
          <w:sz w:val="24"/>
          <w:szCs w:val="24"/>
        </w:rPr>
        <w:t>много труднее</w:t>
      </w:r>
      <w:proofErr w:type="gramEnd"/>
      <w:r w:rsidRPr="00CB79D1">
        <w:rPr>
          <w:rFonts w:ascii="Times New Roman" w:eastAsia="Times New Roman" w:hAnsi="Times New Roman" w:cs="Times New Roman"/>
          <w:bCs/>
          <w:iCs/>
          <w:sz w:val="24"/>
          <w:szCs w:val="24"/>
        </w:rPr>
        <w:t xml:space="preserve"> бывает, нежели в регулярных... садах».</w:t>
      </w:r>
    </w:p>
    <w:p w:rsidR="00CB79D1" w:rsidRDefault="00CB79D1" w:rsidP="00CB79D1">
      <w:pPr>
        <w:spacing w:after="0" w:line="240" w:lineRule="auto"/>
        <w:ind w:firstLine="709"/>
        <w:rPr>
          <w:rFonts w:ascii="Times New Roman" w:eastAsia="Times New Roman" w:hAnsi="Times New Roman" w:cs="Times New Roman"/>
          <w:i/>
          <w:sz w:val="24"/>
          <w:szCs w:val="24"/>
        </w:rPr>
      </w:pPr>
      <w:r w:rsidRPr="00CB79D1">
        <w:rPr>
          <w:rFonts w:ascii="Times New Roman" w:eastAsia="Times New Roman" w:hAnsi="Times New Roman" w:cs="Times New Roman"/>
          <w:bCs/>
          <w:iCs/>
          <w:sz w:val="24"/>
          <w:szCs w:val="24"/>
        </w:rPr>
        <w:t xml:space="preserve">Пейзажные парки в дворянских имениях подразделялись </w:t>
      </w:r>
      <w:proofErr w:type="gramStart"/>
      <w:r w:rsidRPr="00CB79D1">
        <w:rPr>
          <w:rFonts w:ascii="Times New Roman" w:eastAsia="Times New Roman" w:hAnsi="Times New Roman" w:cs="Times New Roman"/>
          <w:bCs/>
          <w:iCs/>
          <w:sz w:val="24"/>
          <w:szCs w:val="24"/>
        </w:rPr>
        <w:t>на</w:t>
      </w:r>
      <w:proofErr w:type="gramEnd"/>
      <w:r w:rsidRPr="00CB79D1">
        <w:rPr>
          <w:rFonts w:ascii="Times New Roman" w:eastAsia="Times New Roman" w:hAnsi="Times New Roman" w:cs="Times New Roman"/>
          <w:bCs/>
          <w:iCs/>
          <w:sz w:val="24"/>
          <w:szCs w:val="24"/>
        </w:rPr>
        <w:t xml:space="preserve"> живописные, поэтические и романтические. </w:t>
      </w:r>
      <w:proofErr w:type="gramStart"/>
      <w:r w:rsidRPr="00CB79D1">
        <w:rPr>
          <w:rFonts w:ascii="Times New Roman" w:eastAsia="Times New Roman" w:hAnsi="Times New Roman" w:cs="Times New Roman"/>
          <w:bCs/>
          <w:iCs/>
          <w:sz w:val="24"/>
          <w:szCs w:val="24"/>
        </w:rPr>
        <w:t>С помощью искусства в них создавался некий иллюзорный мир с определенным душевным настроем, ландшафтные картины, «торжественно величественные, пышные, романтические, меланхолические, приятные, смеющиеся», раскрывали далекие перспективы с видами на крестьянские поселения, пастбища, луга, рощи; создавали живописные образы, навеянные произведениями художников-пейзажистов.</w:t>
      </w:r>
      <w:proofErr w:type="gramEnd"/>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Умейте отбирать, как </w:t>
      </w:r>
      <w:proofErr w:type="spellStart"/>
      <w:r w:rsidRPr="00CB79D1">
        <w:rPr>
          <w:rFonts w:ascii="Times New Roman" w:eastAsia="Times New Roman" w:hAnsi="Times New Roman" w:cs="Times New Roman"/>
          <w:bCs/>
          <w:iCs/>
          <w:sz w:val="24"/>
          <w:szCs w:val="24"/>
        </w:rPr>
        <w:t>Бергхем</w:t>
      </w:r>
      <w:proofErr w:type="spellEnd"/>
      <w:r w:rsidRPr="00CB79D1">
        <w:rPr>
          <w:rFonts w:ascii="Times New Roman" w:eastAsia="Times New Roman" w:hAnsi="Times New Roman" w:cs="Times New Roman"/>
          <w:bCs/>
          <w:iCs/>
          <w:sz w:val="24"/>
          <w:szCs w:val="24"/>
        </w:rPr>
        <w:t xml:space="preserve">, как Пуссен, </w:t>
      </w:r>
      <w:r w:rsidRPr="00CB79D1">
        <w:rPr>
          <w:rFonts w:ascii="Times New Roman" w:eastAsia="Times New Roman" w:hAnsi="Times New Roman" w:cs="Times New Roman"/>
          <w:bCs/>
          <w:iCs/>
          <w:sz w:val="24"/>
          <w:szCs w:val="24"/>
        </w:rPr>
        <w:br/>
        <w:t xml:space="preserve">Природа в их холстах глядит на вас со стен, </w:t>
      </w:r>
      <w:r w:rsidRPr="00CB79D1">
        <w:rPr>
          <w:rFonts w:ascii="Times New Roman" w:eastAsia="Times New Roman" w:hAnsi="Times New Roman" w:cs="Times New Roman"/>
          <w:bCs/>
          <w:iCs/>
          <w:sz w:val="24"/>
          <w:szCs w:val="24"/>
        </w:rPr>
        <w:br/>
        <w:t xml:space="preserve">И все прекрасное, что мы в них разглядели, </w:t>
      </w:r>
      <w:r w:rsidRPr="00CB79D1">
        <w:rPr>
          <w:rFonts w:ascii="Times New Roman" w:eastAsia="Times New Roman" w:hAnsi="Times New Roman" w:cs="Times New Roman"/>
          <w:bCs/>
          <w:iCs/>
          <w:sz w:val="24"/>
          <w:szCs w:val="24"/>
        </w:rPr>
        <w:br/>
        <w:t xml:space="preserve">Сумели мастера взять у живой модели. </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Жак </w:t>
      </w:r>
      <w:proofErr w:type="spellStart"/>
      <w:r w:rsidRPr="00CB79D1">
        <w:rPr>
          <w:rFonts w:ascii="Times New Roman" w:eastAsia="Times New Roman" w:hAnsi="Times New Roman" w:cs="Times New Roman"/>
          <w:bCs/>
          <w:iCs/>
          <w:sz w:val="24"/>
          <w:szCs w:val="24"/>
        </w:rPr>
        <w:t>Делиль</w:t>
      </w:r>
      <w:proofErr w:type="spellEnd"/>
      <w:r w:rsidRPr="00CB79D1">
        <w:rPr>
          <w:rFonts w:ascii="Times New Roman" w:eastAsia="Times New Roman" w:hAnsi="Times New Roman" w:cs="Times New Roman"/>
          <w:bCs/>
          <w:iCs/>
          <w:sz w:val="24"/>
          <w:szCs w:val="24"/>
        </w:rPr>
        <w:t>. Сады.</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drawing>
          <wp:inline distT="0" distB="0" distL="0" distR="0">
            <wp:extent cx="5715000" cy="3552190"/>
            <wp:effectExtent l="19050" t="0" r="0" b="0"/>
            <wp:docPr id="13" name="Рисунок 13"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se"/>
                    <pic:cNvPicPr>
                      <a:picLocks noChangeAspect="1" noChangeArrowheads="1"/>
                    </pic:cNvPicPr>
                  </pic:nvPicPr>
                  <pic:blipFill>
                    <a:blip r:embed="rId13"/>
                    <a:srcRect/>
                    <a:stretch>
                      <a:fillRect/>
                    </a:stretch>
                  </pic:blipFill>
                  <pic:spPr bwMode="auto">
                    <a:xfrm>
                      <a:off x="0" y="0"/>
                      <a:ext cx="5715000" cy="3552190"/>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
          <w:sz w:val="24"/>
          <w:szCs w:val="24"/>
        </w:rPr>
        <w:t>Усадьба Пущино-на-Наре</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В русских аристократических усадьбах пейзажные парки сосуществовали или сохраняли отдельные элементы регулярных садов. По словам Н. А. Львова — одного из отечественных пропагандистов пейзажных парков, особенность русских парков заключалась в том, чтобы «согласить учение двух противоположных художников — Кента и </w:t>
      </w:r>
      <w:proofErr w:type="spellStart"/>
      <w:r w:rsidRPr="00CB79D1">
        <w:rPr>
          <w:rFonts w:ascii="Times New Roman" w:eastAsia="Times New Roman" w:hAnsi="Times New Roman" w:cs="Times New Roman"/>
          <w:bCs/>
          <w:iCs/>
          <w:sz w:val="24"/>
          <w:szCs w:val="24"/>
        </w:rPr>
        <w:t>Ленотра</w:t>
      </w:r>
      <w:proofErr w:type="spellEnd"/>
      <w:r w:rsidRPr="00CB79D1">
        <w:rPr>
          <w:rFonts w:ascii="Times New Roman" w:eastAsia="Times New Roman" w:hAnsi="Times New Roman" w:cs="Times New Roman"/>
          <w:bCs/>
          <w:iCs/>
          <w:sz w:val="24"/>
          <w:szCs w:val="24"/>
        </w:rPr>
        <w:t>, ...поместить в одну картину сад пышности и сад утехи».</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lastRenderedPageBreak/>
        <w:br/>
        <w:t>На смену садовым домикам регулярного сада в пейзажных парках появились многочисленные пасторальные беседки и павильоны, стилизованные под «пещеры», хижины с соломенными или тростниковыми крышами или обитыми березовой корой, «хижины пустынника» в форме стога сена, дома «Уединения», «Философские» домики, «</w:t>
      </w:r>
      <w:proofErr w:type="spellStart"/>
      <w:r w:rsidRPr="00CB79D1">
        <w:rPr>
          <w:rFonts w:ascii="Times New Roman" w:eastAsia="Times New Roman" w:hAnsi="Times New Roman" w:cs="Times New Roman"/>
          <w:bCs/>
          <w:iCs/>
          <w:sz w:val="24"/>
          <w:szCs w:val="24"/>
        </w:rPr>
        <w:t>Метреи</w:t>
      </w:r>
      <w:proofErr w:type="spellEnd"/>
      <w:r w:rsidRPr="00CB79D1">
        <w:rPr>
          <w:rFonts w:ascii="Times New Roman" w:eastAsia="Times New Roman" w:hAnsi="Times New Roman" w:cs="Times New Roman"/>
          <w:bCs/>
          <w:iCs/>
          <w:sz w:val="24"/>
          <w:szCs w:val="24"/>
        </w:rPr>
        <w:t xml:space="preserve">», имитировавшие русскую избу с встроенными лавками. Всевозможные «руины» (под названием «дом приморского жителя»), постройки в </w:t>
      </w:r>
      <w:proofErr w:type="spellStart"/>
      <w:r w:rsidRPr="00CB79D1">
        <w:rPr>
          <w:rFonts w:ascii="Times New Roman" w:eastAsia="Times New Roman" w:hAnsi="Times New Roman" w:cs="Times New Roman"/>
          <w:bCs/>
          <w:iCs/>
          <w:sz w:val="24"/>
          <w:szCs w:val="24"/>
        </w:rPr>
        <w:t>ложнокитайском</w:t>
      </w:r>
      <w:proofErr w:type="spellEnd"/>
      <w:r w:rsidRPr="00CB79D1">
        <w:rPr>
          <w:rFonts w:ascii="Times New Roman" w:eastAsia="Times New Roman" w:hAnsi="Times New Roman" w:cs="Times New Roman"/>
          <w:bCs/>
          <w:iCs/>
          <w:sz w:val="24"/>
          <w:szCs w:val="24"/>
        </w:rPr>
        <w:t xml:space="preserve"> и готическом стиле также входили в пейзажные парки помещичьих усадеб. По-прежнему увлекались большим количеством садовой мраморной скульптуры и так называемыми «театрами» — расписными деревянными щитами с изображением архитектурных видов, беседок, «</w:t>
      </w:r>
      <w:proofErr w:type="gramStart"/>
      <w:r w:rsidRPr="00CB79D1">
        <w:rPr>
          <w:rFonts w:ascii="Times New Roman" w:eastAsia="Times New Roman" w:hAnsi="Times New Roman" w:cs="Times New Roman"/>
          <w:bCs/>
          <w:iCs/>
          <w:sz w:val="24"/>
          <w:szCs w:val="24"/>
        </w:rPr>
        <w:t>девок</w:t>
      </w:r>
      <w:proofErr w:type="gramEnd"/>
      <w:r w:rsidRPr="00CB79D1">
        <w:rPr>
          <w:rFonts w:ascii="Times New Roman" w:eastAsia="Times New Roman" w:hAnsi="Times New Roman" w:cs="Times New Roman"/>
          <w:bCs/>
          <w:iCs/>
          <w:sz w:val="24"/>
          <w:szCs w:val="24"/>
        </w:rPr>
        <w:t xml:space="preserve"> с грибами» и пр. Все это должно было соответствовать требованию «картинности» парка. </w:t>
      </w:r>
      <w:proofErr w:type="gramStart"/>
      <w:r w:rsidRPr="00CB79D1">
        <w:rPr>
          <w:rFonts w:ascii="Times New Roman" w:eastAsia="Times New Roman" w:hAnsi="Times New Roman" w:cs="Times New Roman"/>
          <w:bCs/>
          <w:iCs/>
          <w:sz w:val="24"/>
          <w:szCs w:val="24"/>
        </w:rPr>
        <w:t xml:space="preserve">Оранжереи, теплицы, вольеры, зверинцы, цветники, фруктовые сады, лужайки для игр, «кухонные» и «аптекарские» огороды составляли облик усадебных садов и парков. </w:t>
      </w:r>
      <w:proofErr w:type="gramEnd"/>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Усадебные парки обычно плавно переходили и сливались с окружающим их природным ландшафтом с окрестными деревнями, церквами, полями, </w:t>
      </w:r>
      <w:proofErr w:type="spellStart"/>
      <w:r w:rsidRPr="00CB79D1">
        <w:rPr>
          <w:rFonts w:ascii="Times New Roman" w:eastAsia="Times New Roman" w:hAnsi="Times New Roman" w:cs="Times New Roman"/>
          <w:bCs/>
          <w:iCs/>
          <w:sz w:val="24"/>
          <w:szCs w:val="24"/>
        </w:rPr>
        <w:t>лесами</w:t>
      </w:r>
      <w:proofErr w:type="gramStart"/>
      <w:r w:rsidRPr="00CB79D1">
        <w:rPr>
          <w:rFonts w:ascii="Times New Roman" w:eastAsia="Times New Roman" w:hAnsi="Times New Roman" w:cs="Times New Roman"/>
          <w:bCs/>
          <w:iCs/>
          <w:sz w:val="24"/>
          <w:szCs w:val="24"/>
        </w:rPr>
        <w:t>.Н</w:t>
      </w:r>
      <w:proofErr w:type="gramEnd"/>
      <w:r w:rsidRPr="00CB79D1">
        <w:rPr>
          <w:rFonts w:ascii="Times New Roman" w:eastAsia="Times New Roman" w:hAnsi="Times New Roman" w:cs="Times New Roman"/>
          <w:bCs/>
          <w:iCs/>
          <w:sz w:val="24"/>
          <w:szCs w:val="24"/>
        </w:rPr>
        <w:t>о</w:t>
      </w:r>
      <w:proofErr w:type="spellEnd"/>
      <w:r w:rsidRPr="00CB79D1">
        <w:rPr>
          <w:rFonts w:ascii="Times New Roman" w:eastAsia="Times New Roman" w:hAnsi="Times New Roman" w:cs="Times New Roman"/>
          <w:bCs/>
          <w:iCs/>
          <w:sz w:val="24"/>
          <w:szCs w:val="24"/>
        </w:rPr>
        <w:t xml:space="preserve"> можно ль все красы картины, </w:t>
      </w:r>
      <w:r w:rsidRPr="00CB79D1">
        <w:rPr>
          <w:rFonts w:ascii="Times New Roman" w:eastAsia="Times New Roman" w:hAnsi="Times New Roman" w:cs="Times New Roman"/>
          <w:bCs/>
          <w:iCs/>
          <w:sz w:val="24"/>
          <w:szCs w:val="24"/>
        </w:rPr>
        <w:br/>
        <w:t xml:space="preserve">Всю прелесть их изобразить? </w:t>
      </w:r>
      <w:r w:rsidRPr="00CB79D1">
        <w:rPr>
          <w:rFonts w:ascii="Times New Roman" w:eastAsia="Times New Roman" w:hAnsi="Times New Roman" w:cs="Times New Roman"/>
          <w:bCs/>
          <w:iCs/>
          <w:sz w:val="24"/>
          <w:szCs w:val="24"/>
        </w:rPr>
        <w:br/>
        <w:t xml:space="preserve">Там дальность с </w:t>
      </w:r>
      <w:proofErr w:type="spellStart"/>
      <w:r w:rsidRPr="00CB79D1">
        <w:rPr>
          <w:rFonts w:ascii="Times New Roman" w:eastAsia="Times New Roman" w:hAnsi="Times New Roman" w:cs="Times New Roman"/>
          <w:bCs/>
          <w:iCs/>
          <w:sz w:val="24"/>
          <w:szCs w:val="24"/>
        </w:rPr>
        <w:t>небокругом</w:t>
      </w:r>
      <w:proofErr w:type="spellEnd"/>
      <w:r w:rsidRPr="00CB79D1">
        <w:rPr>
          <w:rFonts w:ascii="Times New Roman" w:eastAsia="Times New Roman" w:hAnsi="Times New Roman" w:cs="Times New Roman"/>
          <w:bCs/>
          <w:iCs/>
          <w:sz w:val="24"/>
          <w:szCs w:val="24"/>
        </w:rPr>
        <w:t xml:space="preserve"> слить, </w:t>
      </w:r>
      <w:r w:rsidRPr="00CB79D1">
        <w:rPr>
          <w:rFonts w:ascii="Times New Roman" w:eastAsia="Times New Roman" w:hAnsi="Times New Roman" w:cs="Times New Roman"/>
          <w:bCs/>
          <w:iCs/>
          <w:sz w:val="24"/>
          <w:szCs w:val="24"/>
        </w:rPr>
        <w:br/>
        <w:t xml:space="preserve">Стадами тут устлав долины, </w:t>
      </w:r>
      <w:r w:rsidRPr="00CB79D1">
        <w:rPr>
          <w:rFonts w:ascii="Times New Roman" w:eastAsia="Times New Roman" w:hAnsi="Times New Roman" w:cs="Times New Roman"/>
          <w:bCs/>
          <w:iCs/>
          <w:sz w:val="24"/>
          <w:szCs w:val="24"/>
        </w:rPr>
        <w:br/>
        <w:t>Златою жатвой опушить?</w:t>
      </w:r>
      <w:r w:rsidRPr="00CB79D1">
        <w:rPr>
          <w:rFonts w:ascii="Times New Roman" w:eastAsia="Times New Roman" w:hAnsi="Times New Roman" w:cs="Times New Roman"/>
          <w:iCs/>
          <w:sz w:val="24"/>
          <w:szCs w:val="24"/>
        </w:rPr>
        <w:br/>
      </w:r>
      <w:r w:rsidRPr="00CB79D1">
        <w:rPr>
          <w:rFonts w:ascii="Times New Roman" w:eastAsia="Times New Roman" w:hAnsi="Times New Roman" w:cs="Times New Roman"/>
          <w:bCs/>
          <w:iCs/>
          <w:sz w:val="24"/>
          <w:szCs w:val="24"/>
        </w:rPr>
        <w:t xml:space="preserve">В.Капнист. </w:t>
      </w:r>
      <w:proofErr w:type="spellStart"/>
      <w:r w:rsidRPr="00CB79D1">
        <w:rPr>
          <w:rFonts w:ascii="Times New Roman" w:eastAsia="Times New Roman" w:hAnsi="Times New Roman" w:cs="Times New Roman"/>
          <w:bCs/>
          <w:iCs/>
          <w:sz w:val="24"/>
          <w:szCs w:val="24"/>
        </w:rPr>
        <w:t>Обуховка</w:t>
      </w:r>
      <w:proofErr w:type="spellEnd"/>
      <w:r w:rsidRPr="00CB79D1">
        <w:rPr>
          <w:rFonts w:ascii="Times New Roman" w:eastAsia="Times New Roman" w:hAnsi="Times New Roman" w:cs="Times New Roman"/>
          <w:bCs/>
          <w:iCs/>
          <w:sz w:val="24"/>
          <w:szCs w:val="24"/>
        </w:rPr>
        <w:t xml:space="preserve"> </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Усадебные сады и парки были тесно связаны с бытом и укладом жизни своих хозяев, их показывали, ими гордились и «угощали». В своем </w:t>
      </w:r>
      <w:proofErr w:type="spellStart"/>
      <w:r w:rsidRPr="00CB79D1">
        <w:rPr>
          <w:rFonts w:ascii="Times New Roman" w:eastAsia="Times New Roman" w:hAnsi="Times New Roman" w:cs="Times New Roman"/>
          <w:bCs/>
          <w:iCs/>
          <w:sz w:val="24"/>
          <w:szCs w:val="24"/>
        </w:rPr>
        <w:t>Чурасове</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Симбирская</w:t>
      </w:r>
      <w:proofErr w:type="spellEnd"/>
      <w:r w:rsidRPr="00CB79D1">
        <w:rPr>
          <w:rFonts w:ascii="Times New Roman" w:eastAsia="Times New Roman" w:hAnsi="Times New Roman" w:cs="Times New Roman"/>
          <w:bCs/>
          <w:iCs/>
          <w:sz w:val="24"/>
          <w:szCs w:val="24"/>
        </w:rPr>
        <w:t xml:space="preserve"> губ.) П. И. </w:t>
      </w:r>
      <w:proofErr w:type="spellStart"/>
      <w:r w:rsidRPr="00CB79D1">
        <w:rPr>
          <w:rFonts w:ascii="Times New Roman" w:eastAsia="Times New Roman" w:hAnsi="Times New Roman" w:cs="Times New Roman"/>
          <w:bCs/>
          <w:iCs/>
          <w:sz w:val="24"/>
          <w:szCs w:val="24"/>
        </w:rPr>
        <w:t>Куралесова</w:t>
      </w:r>
      <w:proofErr w:type="spellEnd"/>
      <w:r w:rsidRPr="00CB79D1">
        <w:rPr>
          <w:rFonts w:ascii="Times New Roman" w:eastAsia="Times New Roman" w:hAnsi="Times New Roman" w:cs="Times New Roman"/>
          <w:bCs/>
          <w:iCs/>
          <w:sz w:val="24"/>
          <w:szCs w:val="24"/>
        </w:rPr>
        <w:t xml:space="preserve">, встречая гостью, говорила: «Ну, теперь, покажу я тебе свой сад во всей красоте... В самом </w:t>
      </w:r>
      <w:proofErr w:type="gramStart"/>
      <w:r w:rsidRPr="00CB79D1">
        <w:rPr>
          <w:rFonts w:ascii="Times New Roman" w:eastAsia="Times New Roman" w:hAnsi="Times New Roman" w:cs="Times New Roman"/>
          <w:bCs/>
          <w:iCs/>
          <w:sz w:val="24"/>
          <w:szCs w:val="24"/>
        </w:rPr>
        <w:t>деле</w:t>
      </w:r>
      <w:proofErr w:type="gramEnd"/>
      <w:r w:rsidRPr="00CB79D1">
        <w:rPr>
          <w:rFonts w:ascii="Times New Roman" w:eastAsia="Times New Roman" w:hAnsi="Times New Roman" w:cs="Times New Roman"/>
          <w:bCs/>
          <w:iCs/>
          <w:sz w:val="24"/>
          <w:szCs w:val="24"/>
        </w:rPr>
        <w:t xml:space="preserve"> сад был великолепен... Сильные родники били из горы по всему скату и падали по уступам натуральными каскадами, журчали, пенились и потом текли прозрачными, красивыми ручейками, освежая воздух и оживляя местность. Прасковья Ивановна... водила нар до самого обеда, то к любимым родникам, то к любимым яблоням, с которых сама снимала... лучшие спелые яблоки и потчевала нас». В ее саду были теплицы и оранжереи, которые она только терпела и до которых была «небольшой охотницей». В усадебных садах устраивались общественные гуляния с различными зрелищами и играми. Так, например, в Кускове, «Москвы любимый </w:t>
      </w:r>
      <w:proofErr w:type="spellStart"/>
      <w:r w:rsidRPr="00CB79D1">
        <w:rPr>
          <w:rFonts w:ascii="Times New Roman" w:eastAsia="Times New Roman" w:hAnsi="Times New Roman" w:cs="Times New Roman"/>
          <w:bCs/>
          <w:iCs/>
          <w:sz w:val="24"/>
          <w:szCs w:val="24"/>
        </w:rPr>
        <w:t>ветроград</w:t>
      </w:r>
      <w:proofErr w:type="spellEnd"/>
      <w:r w:rsidRPr="00CB79D1">
        <w:rPr>
          <w:rFonts w:ascii="Times New Roman" w:eastAsia="Times New Roman" w:hAnsi="Times New Roman" w:cs="Times New Roman"/>
          <w:bCs/>
          <w:iCs/>
          <w:sz w:val="24"/>
          <w:szCs w:val="24"/>
        </w:rPr>
        <w:t xml:space="preserve">», дважды в неделю съезжалось до трех тысяч гуляющих. Во время приемов и праздников сады иллюминировали, устраивали фейерверки, театральные представления. Все это сопровождалось музыкой роговых оркестров с ее «чудными, восхитительными, волшебными звуками». Музыка органично входила в усадебную жизнь, повсюду сопровождая своих владельцев. «Музыка играла во время стола, а по субботам, вечером, давались инструментальные и вокальные концерты». Своя музыка была во многих усадьбах. «...У людей достаточных и не то что особенно богатых бывали свои музыканты и песенники, ну, хоть понемногу, а все-таки человек по десяти». </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Художественная культура дворянской усадьбы тесно связана с искусством театра. Увлечение театром в последней трети XVIII в. затронуло всю Европу: «страсть устраивать спектакли овладела всеми обществами, только и слышишь разговор о маленьких театрах на дачах в окрестностях Парижа». Схожая картина наблюдалась в это время и в России, где наряду с любительскими («благородными»), возникли частные крепостные театры. На рубеже </w:t>
      </w:r>
      <w:proofErr w:type="gramStart"/>
      <w:r w:rsidRPr="00CB79D1">
        <w:rPr>
          <w:rFonts w:ascii="Times New Roman" w:eastAsia="Times New Roman" w:hAnsi="Times New Roman" w:cs="Times New Roman"/>
          <w:bCs/>
          <w:iCs/>
          <w:sz w:val="24"/>
          <w:szCs w:val="24"/>
        </w:rPr>
        <w:t>Х</w:t>
      </w:r>
      <w:proofErr w:type="gramEnd"/>
      <w:r w:rsidRPr="00CB79D1">
        <w:rPr>
          <w:rFonts w:ascii="Times New Roman" w:eastAsia="Times New Roman" w:hAnsi="Times New Roman" w:cs="Times New Roman"/>
          <w:bCs/>
          <w:iCs/>
          <w:sz w:val="24"/>
          <w:szCs w:val="24"/>
        </w:rPr>
        <w:t>VIII-ХIX вв. в России насчитывалось 173 крепостных театра. Домашними труппами владели кн. П. М. Волконский, кн. Н. И. Одоевский, кн. А. И. Гагарин, кн. Н. Г. Шаховской и многие другие. Лучшие театры были у гр. Н. П. Шереметева, кн. Н. Б. Юсупова, гр. А. Р. Воронцова.</w:t>
      </w:r>
    </w:p>
    <w:p w:rsidR="00CB79D1" w:rsidRDefault="00CB79D1" w:rsidP="00CB79D1">
      <w:pPr>
        <w:spacing w:after="0" w:line="240" w:lineRule="auto"/>
        <w:ind w:firstLine="709"/>
        <w:rPr>
          <w:rFonts w:ascii="Times New Roman" w:eastAsia="Times New Roman" w:hAnsi="Times New Roman" w:cs="Times New Roman"/>
          <w:i/>
          <w:sz w:val="24"/>
          <w:szCs w:val="24"/>
        </w:rPr>
      </w:pPr>
      <w:r w:rsidRPr="00CB79D1">
        <w:rPr>
          <w:rFonts w:ascii="Times New Roman" w:eastAsia="Times New Roman" w:hAnsi="Times New Roman" w:cs="Times New Roman"/>
          <w:bCs/>
          <w:iCs/>
          <w:sz w:val="24"/>
          <w:szCs w:val="24"/>
        </w:rPr>
        <w:t xml:space="preserve">Крепостной усадебный театр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явился </w:t>
      </w:r>
      <w:proofErr w:type="gramStart"/>
      <w:r w:rsidRPr="00CB79D1">
        <w:rPr>
          <w:rFonts w:ascii="Times New Roman" w:eastAsia="Times New Roman" w:hAnsi="Times New Roman" w:cs="Times New Roman"/>
          <w:bCs/>
          <w:iCs/>
          <w:sz w:val="24"/>
          <w:szCs w:val="24"/>
        </w:rPr>
        <w:t>одним</w:t>
      </w:r>
      <w:proofErr w:type="gramEnd"/>
      <w:r w:rsidRPr="00CB79D1">
        <w:rPr>
          <w:rFonts w:ascii="Times New Roman" w:eastAsia="Times New Roman" w:hAnsi="Times New Roman" w:cs="Times New Roman"/>
          <w:bCs/>
          <w:iCs/>
          <w:sz w:val="24"/>
          <w:szCs w:val="24"/>
        </w:rPr>
        <w:t xml:space="preserve"> из основных источников русского театра XIX в. Как это ни покажется парадоксальным, крепостной театр был порождением просветительской эстетики. В Европе пропаганда новых философских идей в общедоступной форме начала проводиться именно с театральной сцены. Немецкий поэт-просветитель Шиллер считал, что «театр — это канал, которым льется непосредственно в народные массы то, что вырабатывает наука и знание». Вольтер получил широкое </w:t>
      </w:r>
      <w:proofErr w:type="gramStart"/>
      <w:r w:rsidRPr="00CB79D1">
        <w:rPr>
          <w:rFonts w:ascii="Times New Roman" w:eastAsia="Times New Roman" w:hAnsi="Times New Roman" w:cs="Times New Roman"/>
          <w:bCs/>
          <w:iCs/>
          <w:sz w:val="24"/>
          <w:szCs w:val="24"/>
        </w:rPr>
        <w:t>признание</w:t>
      </w:r>
      <w:proofErr w:type="gramEnd"/>
      <w:r w:rsidRPr="00CB79D1">
        <w:rPr>
          <w:rFonts w:ascii="Times New Roman" w:eastAsia="Times New Roman" w:hAnsi="Times New Roman" w:cs="Times New Roman"/>
          <w:bCs/>
          <w:iCs/>
          <w:sz w:val="24"/>
          <w:szCs w:val="24"/>
        </w:rPr>
        <w:t xml:space="preserve"> прежде всего как театральный деятель, как автор трагедий Эдипа, </w:t>
      </w:r>
      <w:proofErr w:type="spellStart"/>
      <w:r w:rsidRPr="00CB79D1">
        <w:rPr>
          <w:rFonts w:ascii="Times New Roman" w:eastAsia="Times New Roman" w:hAnsi="Times New Roman" w:cs="Times New Roman"/>
          <w:bCs/>
          <w:iCs/>
          <w:sz w:val="24"/>
          <w:szCs w:val="24"/>
        </w:rPr>
        <w:t>Меропы</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Заиры</w:t>
      </w:r>
      <w:proofErr w:type="spellEnd"/>
      <w:r w:rsidRPr="00CB79D1">
        <w:rPr>
          <w:rFonts w:ascii="Times New Roman" w:eastAsia="Times New Roman" w:hAnsi="Times New Roman" w:cs="Times New Roman"/>
          <w:bCs/>
          <w:iCs/>
          <w:sz w:val="24"/>
          <w:szCs w:val="24"/>
        </w:rPr>
        <w:t xml:space="preserve"> и как певец Генриха IV, а затем уже как ученый-философ. Ведущий французский композитор </w:t>
      </w:r>
      <w:proofErr w:type="spellStart"/>
      <w:r w:rsidRPr="00CB79D1">
        <w:rPr>
          <w:rFonts w:ascii="Times New Roman" w:eastAsia="Times New Roman" w:hAnsi="Times New Roman" w:cs="Times New Roman"/>
          <w:bCs/>
          <w:iCs/>
          <w:sz w:val="24"/>
          <w:szCs w:val="24"/>
        </w:rPr>
        <w:t>Гретри</w:t>
      </w:r>
      <w:proofErr w:type="spellEnd"/>
      <w:r w:rsidRPr="00CB79D1">
        <w:rPr>
          <w:rFonts w:ascii="Times New Roman" w:eastAsia="Times New Roman" w:hAnsi="Times New Roman" w:cs="Times New Roman"/>
          <w:bCs/>
          <w:iCs/>
          <w:sz w:val="24"/>
          <w:szCs w:val="24"/>
        </w:rPr>
        <w:t xml:space="preserve">, автор комической </w:t>
      </w:r>
      <w:r w:rsidRPr="00CB79D1">
        <w:rPr>
          <w:rFonts w:ascii="Times New Roman" w:eastAsia="Times New Roman" w:hAnsi="Times New Roman" w:cs="Times New Roman"/>
          <w:bCs/>
          <w:iCs/>
          <w:sz w:val="24"/>
          <w:szCs w:val="24"/>
        </w:rPr>
        <w:lastRenderedPageBreak/>
        <w:t>оперы «</w:t>
      </w:r>
      <w:proofErr w:type="spellStart"/>
      <w:r w:rsidRPr="00CB79D1">
        <w:rPr>
          <w:rFonts w:ascii="Times New Roman" w:eastAsia="Times New Roman" w:hAnsi="Times New Roman" w:cs="Times New Roman"/>
          <w:bCs/>
          <w:iCs/>
          <w:sz w:val="24"/>
          <w:szCs w:val="24"/>
        </w:rPr>
        <w:t>Люсиль</w:t>
      </w:r>
      <w:proofErr w:type="spellEnd"/>
      <w:r w:rsidRPr="00CB79D1">
        <w:rPr>
          <w:rFonts w:ascii="Times New Roman" w:eastAsia="Times New Roman" w:hAnsi="Times New Roman" w:cs="Times New Roman"/>
          <w:bCs/>
          <w:iCs/>
          <w:sz w:val="24"/>
          <w:szCs w:val="24"/>
        </w:rPr>
        <w:t xml:space="preserve">», реализовал в своей музыке все доктрины, формулированные Дидро, Руссо, </w:t>
      </w:r>
      <w:proofErr w:type="spellStart"/>
      <w:r w:rsidRPr="00CB79D1">
        <w:rPr>
          <w:rFonts w:ascii="Times New Roman" w:eastAsia="Times New Roman" w:hAnsi="Times New Roman" w:cs="Times New Roman"/>
          <w:bCs/>
          <w:iCs/>
          <w:sz w:val="24"/>
          <w:szCs w:val="24"/>
        </w:rPr>
        <w:t>Д'Аламбером</w:t>
      </w:r>
      <w:proofErr w:type="spellEnd"/>
      <w:r w:rsidRPr="00CB79D1">
        <w:rPr>
          <w:rFonts w:ascii="Times New Roman" w:eastAsia="Times New Roman" w:hAnsi="Times New Roman" w:cs="Times New Roman"/>
          <w:bCs/>
          <w:iCs/>
          <w:sz w:val="24"/>
          <w:szCs w:val="24"/>
        </w:rPr>
        <w:t xml:space="preserve"> и, особенно, </w:t>
      </w:r>
      <w:proofErr w:type="spellStart"/>
      <w:r w:rsidRPr="00CB79D1">
        <w:rPr>
          <w:rFonts w:ascii="Times New Roman" w:eastAsia="Times New Roman" w:hAnsi="Times New Roman" w:cs="Times New Roman"/>
          <w:bCs/>
          <w:iCs/>
          <w:sz w:val="24"/>
          <w:szCs w:val="24"/>
        </w:rPr>
        <w:t>Лекомбом</w:t>
      </w:r>
      <w:proofErr w:type="spellEnd"/>
      <w:r w:rsidRPr="00CB79D1">
        <w:rPr>
          <w:rFonts w:ascii="Times New Roman" w:eastAsia="Times New Roman" w:hAnsi="Times New Roman" w:cs="Times New Roman"/>
          <w:bCs/>
          <w:iCs/>
          <w:sz w:val="24"/>
          <w:szCs w:val="24"/>
        </w:rPr>
        <w:t xml:space="preserve">. Наибольшим успехом в театральном обществе пользовалась французская комическая опера, которая своим возвышенным идейным содержанием, идиллическим настроением, </w:t>
      </w:r>
      <w:proofErr w:type="spellStart"/>
      <w:r w:rsidRPr="00CB79D1">
        <w:rPr>
          <w:rFonts w:ascii="Times New Roman" w:eastAsia="Times New Roman" w:hAnsi="Times New Roman" w:cs="Times New Roman"/>
          <w:bCs/>
          <w:iCs/>
          <w:sz w:val="24"/>
          <w:szCs w:val="24"/>
        </w:rPr>
        <w:t>пасторальностью</w:t>
      </w:r>
      <w:proofErr w:type="spellEnd"/>
      <w:r w:rsidRPr="00CB79D1">
        <w:rPr>
          <w:rFonts w:ascii="Times New Roman" w:eastAsia="Times New Roman" w:hAnsi="Times New Roman" w:cs="Times New Roman"/>
          <w:bCs/>
          <w:iCs/>
          <w:sz w:val="24"/>
          <w:szCs w:val="24"/>
        </w:rPr>
        <w:t>, восхвалением первозданной чистоты соответствовала эстетике сентиментализма. Французская комическая опера входила в репертуар отечественных крепостных театров, в частности, «</w:t>
      </w:r>
      <w:proofErr w:type="spellStart"/>
      <w:r w:rsidRPr="00CB79D1">
        <w:rPr>
          <w:rFonts w:ascii="Times New Roman" w:eastAsia="Times New Roman" w:hAnsi="Times New Roman" w:cs="Times New Roman"/>
          <w:bCs/>
          <w:iCs/>
          <w:sz w:val="24"/>
          <w:szCs w:val="24"/>
        </w:rPr>
        <w:t>Люсиль</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Гретри</w:t>
      </w:r>
      <w:proofErr w:type="spellEnd"/>
      <w:r w:rsidRPr="00CB79D1">
        <w:rPr>
          <w:rFonts w:ascii="Times New Roman" w:eastAsia="Times New Roman" w:hAnsi="Times New Roman" w:cs="Times New Roman"/>
          <w:bCs/>
          <w:iCs/>
          <w:sz w:val="24"/>
          <w:szCs w:val="24"/>
        </w:rPr>
        <w:t xml:space="preserve"> исполнялась на сцене </w:t>
      </w:r>
      <w:proofErr w:type="spellStart"/>
      <w:r w:rsidRPr="00CB79D1">
        <w:rPr>
          <w:rFonts w:ascii="Times New Roman" w:eastAsia="Times New Roman" w:hAnsi="Times New Roman" w:cs="Times New Roman"/>
          <w:bCs/>
          <w:iCs/>
          <w:sz w:val="24"/>
          <w:szCs w:val="24"/>
        </w:rPr>
        <w:t>шереметевского</w:t>
      </w:r>
      <w:proofErr w:type="spellEnd"/>
      <w:r w:rsidRPr="00CB79D1">
        <w:rPr>
          <w:rFonts w:ascii="Times New Roman" w:eastAsia="Times New Roman" w:hAnsi="Times New Roman" w:cs="Times New Roman"/>
          <w:bCs/>
          <w:iCs/>
          <w:sz w:val="24"/>
          <w:szCs w:val="24"/>
        </w:rPr>
        <w:t xml:space="preserve"> театра между 1787 и 1788 гг.</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drawing>
          <wp:inline distT="0" distB="0" distL="0" distR="0">
            <wp:extent cx="5715000" cy="3806825"/>
            <wp:effectExtent l="19050" t="0" r="0" b="0"/>
            <wp:docPr id="14" name="Рисунок 14"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se"/>
                    <pic:cNvPicPr>
                      <a:picLocks noChangeAspect="1" noChangeArrowheads="1"/>
                    </pic:cNvPicPr>
                  </pic:nvPicPr>
                  <pic:blipFill>
                    <a:blip r:embed="rId14"/>
                    <a:srcRect/>
                    <a:stretch>
                      <a:fillRect/>
                    </a:stretch>
                  </pic:blipFill>
                  <pic:spPr bwMode="auto">
                    <a:xfrm>
                      <a:off x="0" y="0"/>
                      <a:ext cx="5715000" cy="380682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
          <w:sz w:val="24"/>
          <w:szCs w:val="24"/>
        </w:rPr>
        <w:t>Крепостной театр</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Как художественное явление, крепостной театр имел противоречивый характер. На его сцене озвучивались глубоко философские идеи о победе разума, жизненной правды, пропагандировались человеческие добродетели, равенство всех членов общества. Рупором же всех этих идей выступали актеры, лишенные свободы, физически и духовно зависимые от прихоти хозяина. Это был «помещичий театр, с сосланными на "каторгу чувств" закрепощенными актерами». Безусловно, «театр для себя», каким был крепостной театр, уже по своей природе не мог быть активным пропагандистом передовых направлений своего времени. На его сцене общественные идеи, заложенные в пьесах, выхолащивались или трансформировались в </w:t>
      </w:r>
      <w:proofErr w:type="gramStart"/>
      <w:r w:rsidRPr="00CB79D1">
        <w:rPr>
          <w:rFonts w:ascii="Times New Roman" w:eastAsia="Times New Roman" w:hAnsi="Times New Roman" w:cs="Times New Roman"/>
          <w:bCs/>
          <w:iCs/>
          <w:sz w:val="24"/>
          <w:szCs w:val="24"/>
        </w:rPr>
        <w:t>узко эстетическую</w:t>
      </w:r>
      <w:proofErr w:type="gramEnd"/>
      <w:r w:rsidRPr="00CB79D1">
        <w:rPr>
          <w:rFonts w:ascii="Times New Roman" w:eastAsia="Times New Roman" w:hAnsi="Times New Roman" w:cs="Times New Roman"/>
          <w:bCs/>
          <w:iCs/>
          <w:sz w:val="24"/>
          <w:szCs w:val="24"/>
        </w:rPr>
        <w:t xml:space="preserve"> зрелищную картину. И все же очевидно влияние крепостного театра на распространение и усвоение определенной частью русского общества основных идей просветительства, на знакомство с европейской театральной культурой и литературой. В этот процесс было вовлечено большое число людей, среди которых было выявлено немало ярких дарований, в их числе П. И. </w:t>
      </w:r>
      <w:proofErr w:type="spellStart"/>
      <w:r w:rsidRPr="00CB79D1">
        <w:rPr>
          <w:rFonts w:ascii="Times New Roman" w:eastAsia="Times New Roman" w:hAnsi="Times New Roman" w:cs="Times New Roman"/>
          <w:bCs/>
          <w:iCs/>
          <w:sz w:val="24"/>
          <w:szCs w:val="24"/>
        </w:rPr>
        <w:t>Жемчугова</w:t>
      </w:r>
      <w:proofErr w:type="spellEnd"/>
      <w:r w:rsidRPr="00CB79D1">
        <w:rPr>
          <w:rFonts w:ascii="Times New Roman" w:eastAsia="Times New Roman" w:hAnsi="Times New Roman" w:cs="Times New Roman"/>
          <w:bCs/>
          <w:iCs/>
          <w:sz w:val="24"/>
          <w:szCs w:val="24"/>
        </w:rPr>
        <w:t xml:space="preserve">, Т. В. </w:t>
      </w:r>
      <w:proofErr w:type="spellStart"/>
      <w:r w:rsidRPr="00CB79D1">
        <w:rPr>
          <w:rFonts w:ascii="Times New Roman" w:eastAsia="Times New Roman" w:hAnsi="Times New Roman" w:cs="Times New Roman"/>
          <w:bCs/>
          <w:iCs/>
          <w:sz w:val="24"/>
          <w:szCs w:val="24"/>
        </w:rPr>
        <w:t>Шлыкова</w:t>
      </w:r>
      <w:proofErr w:type="spellEnd"/>
      <w:r w:rsidRPr="00CB79D1">
        <w:rPr>
          <w:rFonts w:ascii="Times New Roman" w:eastAsia="Times New Roman" w:hAnsi="Times New Roman" w:cs="Times New Roman"/>
          <w:bCs/>
          <w:iCs/>
          <w:sz w:val="24"/>
          <w:szCs w:val="24"/>
        </w:rPr>
        <w:t xml:space="preserve">, М. С. Щепкин, </w:t>
      </w:r>
      <w:proofErr w:type="spellStart"/>
      <w:r w:rsidRPr="00CB79D1">
        <w:rPr>
          <w:rFonts w:ascii="Times New Roman" w:eastAsia="Times New Roman" w:hAnsi="Times New Roman" w:cs="Times New Roman"/>
          <w:bCs/>
          <w:iCs/>
          <w:sz w:val="24"/>
          <w:szCs w:val="24"/>
        </w:rPr>
        <w:t>Аргуновы</w:t>
      </w:r>
      <w:proofErr w:type="spellEnd"/>
      <w:r w:rsidRPr="00CB79D1">
        <w:rPr>
          <w:rFonts w:ascii="Times New Roman" w:eastAsia="Times New Roman" w:hAnsi="Times New Roman" w:cs="Times New Roman"/>
          <w:bCs/>
          <w:iCs/>
          <w:sz w:val="24"/>
          <w:szCs w:val="24"/>
        </w:rPr>
        <w:t xml:space="preserve"> и многие другие.</w:t>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Cs/>
          <w:noProof/>
          <w:sz w:val="24"/>
          <w:szCs w:val="24"/>
        </w:rPr>
        <w:lastRenderedPageBreak/>
        <w:drawing>
          <wp:inline distT="0" distB="0" distL="0" distR="0">
            <wp:extent cx="5715000" cy="3912870"/>
            <wp:effectExtent l="19050" t="0" r="0" b="0"/>
            <wp:docPr id="15" name="Рисунок 15"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lse"/>
                    <pic:cNvPicPr>
                      <a:picLocks noChangeAspect="1" noChangeArrowheads="1"/>
                    </pic:cNvPicPr>
                  </pic:nvPicPr>
                  <pic:blipFill>
                    <a:blip r:embed="rId15"/>
                    <a:srcRect/>
                    <a:stretch>
                      <a:fillRect/>
                    </a:stretch>
                  </pic:blipFill>
                  <pic:spPr bwMode="auto">
                    <a:xfrm>
                      <a:off x="0" y="0"/>
                      <a:ext cx="5715000" cy="3912870"/>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bCs/>
          <w:iCs/>
          <w:sz w:val="24"/>
          <w:szCs w:val="24"/>
        </w:rPr>
        <w:br/>
      </w:r>
      <w:r w:rsidRPr="00CB79D1">
        <w:rPr>
          <w:rFonts w:ascii="Times New Roman" w:eastAsia="Times New Roman" w:hAnsi="Times New Roman" w:cs="Times New Roman"/>
          <w:bCs/>
          <w:i/>
          <w:iCs/>
          <w:sz w:val="24"/>
          <w:szCs w:val="24"/>
        </w:rPr>
        <w:t>Усадьба "</w:t>
      </w:r>
      <w:proofErr w:type="spellStart"/>
      <w:proofErr w:type="gramStart"/>
      <w:r w:rsidRPr="00CB79D1">
        <w:rPr>
          <w:rFonts w:ascii="Times New Roman" w:eastAsia="Times New Roman" w:hAnsi="Times New Roman" w:cs="Times New Roman"/>
          <w:bCs/>
          <w:i/>
          <w:iCs/>
          <w:sz w:val="24"/>
          <w:szCs w:val="24"/>
        </w:rPr>
        <w:t>Семёновское-Отрада</w:t>
      </w:r>
      <w:proofErr w:type="spellEnd"/>
      <w:proofErr w:type="gramEnd"/>
      <w:r w:rsidRPr="00CB79D1">
        <w:rPr>
          <w:rFonts w:ascii="Times New Roman" w:eastAsia="Times New Roman" w:hAnsi="Times New Roman" w:cs="Times New Roman"/>
          <w:bCs/>
          <w:i/>
          <w:iCs/>
          <w:sz w:val="24"/>
          <w:szCs w:val="24"/>
        </w:rPr>
        <w:t>"</w:t>
      </w:r>
      <w:r w:rsidRPr="00CB79D1">
        <w:rPr>
          <w:rFonts w:ascii="Times New Roman" w:eastAsia="Times New Roman" w:hAnsi="Times New Roman" w:cs="Times New Roman"/>
          <w:bCs/>
          <w:i/>
          <w:iCs/>
          <w:sz w:val="24"/>
          <w:szCs w:val="24"/>
        </w:rPr>
        <w:br/>
      </w:r>
    </w:p>
    <w:p w:rsidR="00CB79D1" w:rsidRDefault="00CB79D1" w:rsidP="00CB79D1">
      <w:pPr>
        <w:spacing w:after="0" w:line="240" w:lineRule="auto"/>
        <w:ind w:firstLine="709"/>
        <w:rPr>
          <w:rFonts w:ascii="Times New Roman" w:eastAsia="Times New Roman" w:hAnsi="Times New Roman" w:cs="Times New Roman"/>
          <w:sz w:val="24"/>
          <w:szCs w:val="24"/>
        </w:rPr>
      </w:pPr>
      <w:r w:rsidRPr="00CB79D1">
        <w:rPr>
          <w:rFonts w:ascii="Times New Roman" w:eastAsia="Times New Roman" w:hAnsi="Times New Roman" w:cs="Times New Roman"/>
          <w:bCs/>
          <w:iCs/>
          <w:sz w:val="24"/>
          <w:szCs w:val="24"/>
        </w:rPr>
        <w:t xml:space="preserve">Усадебный быт богатых помещиков мало чем отличался от городского. По выражению современников, они вели «городскую жизнь в деревне». Летнее время у них проходило в праздниках, приемах гостей, выездах на охоту, в занятиях «художествами», чтением книг, «научными занятиями». Математикой и естественными науками занимался в своей усадьбе Глинки под Москвой известный деятель петровского времени Я. В. Брюс. </w:t>
      </w:r>
      <w:proofErr w:type="gramStart"/>
      <w:r w:rsidRPr="00CB79D1">
        <w:rPr>
          <w:rFonts w:ascii="Times New Roman" w:eastAsia="Times New Roman" w:hAnsi="Times New Roman" w:cs="Times New Roman"/>
          <w:bCs/>
          <w:iCs/>
          <w:sz w:val="24"/>
          <w:szCs w:val="24"/>
        </w:rPr>
        <w:t>Там у него были собраны математические и механические инструменты, устроен «</w:t>
      </w:r>
      <w:proofErr w:type="spellStart"/>
      <w:r w:rsidRPr="00CB79D1">
        <w:rPr>
          <w:rFonts w:ascii="Times New Roman" w:eastAsia="Times New Roman" w:hAnsi="Times New Roman" w:cs="Times New Roman"/>
          <w:bCs/>
          <w:iCs/>
          <w:sz w:val="24"/>
          <w:szCs w:val="24"/>
        </w:rPr>
        <w:t>музеум</w:t>
      </w:r>
      <w:proofErr w:type="spellEnd"/>
      <w:r w:rsidRPr="00CB79D1">
        <w:rPr>
          <w:rFonts w:ascii="Times New Roman" w:eastAsia="Times New Roman" w:hAnsi="Times New Roman" w:cs="Times New Roman"/>
          <w:bCs/>
          <w:iCs/>
          <w:sz w:val="24"/>
          <w:szCs w:val="24"/>
        </w:rPr>
        <w:t>» с «</w:t>
      </w:r>
      <w:proofErr w:type="spellStart"/>
      <w:r w:rsidRPr="00CB79D1">
        <w:rPr>
          <w:rFonts w:ascii="Times New Roman" w:eastAsia="Times New Roman" w:hAnsi="Times New Roman" w:cs="Times New Roman"/>
          <w:bCs/>
          <w:iCs/>
          <w:sz w:val="24"/>
          <w:szCs w:val="24"/>
        </w:rPr>
        <w:t>натуриялими</w:t>
      </w:r>
      <w:proofErr w:type="spellEnd"/>
      <w:r w:rsidRPr="00CB79D1">
        <w:rPr>
          <w:rFonts w:ascii="Times New Roman" w:eastAsia="Times New Roman" w:hAnsi="Times New Roman" w:cs="Times New Roman"/>
          <w:bCs/>
          <w:iCs/>
          <w:sz w:val="24"/>
          <w:szCs w:val="24"/>
        </w:rPr>
        <w:t>», «</w:t>
      </w:r>
      <w:proofErr w:type="spellStart"/>
      <w:r w:rsidRPr="00CB79D1">
        <w:rPr>
          <w:rFonts w:ascii="Times New Roman" w:eastAsia="Times New Roman" w:hAnsi="Times New Roman" w:cs="Times New Roman"/>
          <w:bCs/>
          <w:iCs/>
          <w:sz w:val="24"/>
          <w:szCs w:val="24"/>
        </w:rPr>
        <w:t>антиквитстыми</w:t>
      </w:r>
      <w:proofErr w:type="spellEnd"/>
      <w:r w:rsidRPr="00CB79D1">
        <w:rPr>
          <w:rFonts w:ascii="Times New Roman" w:eastAsia="Times New Roman" w:hAnsi="Times New Roman" w:cs="Times New Roman"/>
          <w:bCs/>
          <w:iCs/>
          <w:sz w:val="24"/>
          <w:szCs w:val="24"/>
        </w:rPr>
        <w:t>», минералами, редкими монетами, «личинами и вообще как иностранными, так и внутренними курьезностями».</w:t>
      </w:r>
      <w:proofErr w:type="gramEnd"/>
      <w:r w:rsidRPr="00CB79D1">
        <w:rPr>
          <w:rFonts w:ascii="Times New Roman" w:eastAsia="Times New Roman" w:hAnsi="Times New Roman" w:cs="Times New Roman"/>
          <w:bCs/>
          <w:iCs/>
          <w:sz w:val="24"/>
          <w:szCs w:val="24"/>
        </w:rPr>
        <w:t xml:space="preserve"> В. Г. Орлов в подмосковной Отраде имел физический и рудный кабинеты. А. К. Разумовский в подмосковной усадьбе Горенки создал в 1777 г. огромный ботанический сад с оранжереями, теплицами, где выращивалось до 10 тыс. различных растений и где у него цвели ваниль, померанцы, виноград, апельсины. Там же у него имелись колоссальный зимний сад, гербарий, библиотека по ботанике. Для работы в своем саду А. К. Разумовский приглашал известных ученых ботаников и садоводов Европы, среди них был и профессор Фишер фон </w:t>
      </w:r>
      <w:proofErr w:type="spellStart"/>
      <w:r w:rsidRPr="00CB79D1">
        <w:rPr>
          <w:rFonts w:ascii="Times New Roman" w:eastAsia="Times New Roman" w:hAnsi="Times New Roman" w:cs="Times New Roman"/>
          <w:bCs/>
          <w:iCs/>
          <w:sz w:val="24"/>
          <w:szCs w:val="24"/>
        </w:rPr>
        <w:t>Вальдгейм</w:t>
      </w:r>
      <w:proofErr w:type="spellEnd"/>
      <w:r w:rsidRPr="00CB79D1">
        <w:rPr>
          <w:rFonts w:ascii="Times New Roman" w:eastAsia="Times New Roman" w:hAnsi="Times New Roman" w:cs="Times New Roman"/>
          <w:bCs/>
          <w:iCs/>
          <w:sz w:val="24"/>
          <w:szCs w:val="24"/>
        </w:rPr>
        <w:t>, впоследствии основатель ботанического сада в Петербурге.</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drawing>
          <wp:inline distT="0" distB="0" distL="0" distR="0">
            <wp:extent cx="3154973" cy="2106470"/>
            <wp:effectExtent l="19050" t="0" r="7327" b="0"/>
            <wp:docPr id="16" name="Рисунок 16"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lse"/>
                    <pic:cNvPicPr>
                      <a:picLocks noChangeAspect="1" noChangeArrowheads="1"/>
                    </pic:cNvPicPr>
                  </pic:nvPicPr>
                  <pic:blipFill>
                    <a:blip r:embed="rId16"/>
                    <a:srcRect/>
                    <a:stretch>
                      <a:fillRect/>
                    </a:stretch>
                  </pic:blipFill>
                  <pic:spPr bwMode="auto">
                    <a:xfrm>
                      <a:off x="0" y="0"/>
                      <a:ext cx="3156432" cy="2107444"/>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sz w:val="24"/>
          <w:szCs w:val="24"/>
        </w:rPr>
        <w:t>Усадьба Суханово</w:t>
      </w:r>
      <w:r w:rsidRPr="00CB79D1">
        <w:rPr>
          <w:rFonts w:ascii="Times New Roman" w:eastAsia="Times New Roman" w:hAnsi="Times New Roman" w:cs="Times New Roman"/>
          <w:sz w:val="24"/>
          <w:szCs w:val="24"/>
        </w:rPr>
        <w:br/>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lastRenderedPageBreak/>
        <w:t>Многие владельцы крупных усадеб обладали большими библиотеками, среди них: Б. В. Голицын в Вяземах, П. М. Волконский в Суханове (около 4 тыс. томов), А. И. Вяземский в Остафьеве (около 5 тыс. томов), П. В. Головин в с. Новоспасском (</w:t>
      </w:r>
      <w:proofErr w:type="spellStart"/>
      <w:r w:rsidRPr="00CB79D1">
        <w:rPr>
          <w:rFonts w:ascii="Times New Roman" w:eastAsia="Times New Roman" w:hAnsi="Times New Roman" w:cs="Times New Roman"/>
          <w:bCs/>
          <w:iCs/>
          <w:sz w:val="24"/>
          <w:szCs w:val="24"/>
        </w:rPr>
        <w:t>Деденево</w:t>
      </w:r>
      <w:proofErr w:type="spellEnd"/>
      <w:r w:rsidRPr="00CB79D1">
        <w:rPr>
          <w:rFonts w:ascii="Times New Roman" w:eastAsia="Times New Roman" w:hAnsi="Times New Roman" w:cs="Times New Roman"/>
          <w:bCs/>
          <w:iCs/>
          <w:sz w:val="24"/>
          <w:szCs w:val="24"/>
        </w:rPr>
        <w:t>), А. И. Демидов в своем имении Орловской губ</w:t>
      </w:r>
      <w:proofErr w:type="gramStart"/>
      <w:r w:rsidRPr="00CB79D1">
        <w:rPr>
          <w:rFonts w:ascii="Times New Roman" w:eastAsia="Times New Roman" w:hAnsi="Times New Roman" w:cs="Times New Roman"/>
          <w:bCs/>
          <w:iCs/>
          <w:sz w:val="24"/>
          <w:szCs w:val="24"/>
        </w:rPr>
        <w:t>.</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и</w:t>
      </w:r>
      <w:proofErr w:type="gramEnd"/>
      <w:r w:rsidRPr="00CB79D1">
        <w:rPr>
          <w:rFonts w:ascii="Times New Roman" w:eastAsia="Times New Roman" w:hAnsi="Times New Roman" w:cs="Times New Roman"/>
          <w:bCs/>
          <w:iCs/>
          <w:sz w:val="24"/>
          <w:szCs w:val="24"/>
        </w:rPr>
        <w:t xml:space="preserve"> многие другие. Книжные собрания отражали интересы и вкусы своих хозяев. Состав библиотеки Я. В. Брюса носил энциклопедический характер, в нее входили сочинения на иностранных языках по математике, физике, военным наукам, истории, в т. ч. несколько русских летописей, философии, медицине. </w:t>
      </w:r>
      <w:hyperlink r:id="rId17" w:tgtFrame="_blank" w:history="1">
        <w:r w:rsidRPr="00CB79D1">
          <w:rPr>
            <w:rFonts w:ascii="Times New Roman" w:eastAsia="Times New Roman" w:hAnsi="Times New Roman" w:cs="Times New Roman"/>
            <w:bCs/>
            <w:iCs/>
            <w:sz w:val="24"/>
            <w:szCs w:val="24"/>
            <w:u w:val="single"/>
          </w:rPr>
          <w:t>Книги</w:t>
        </w:r>
      </w:hyperlink>
      <w:r w:rsidRPr="00CB79D1">
        <w:rPr>
          <w:rFonts w:ascii="Times New Roman" w:eastAsia="Times New Roman" w:hAnsi="Times New Roman" w:cs="Times New Roman"/>
          <w:bCs/>
          <w:iCs/>
          <w:sz w:val="24"/>
          <w:szCs w:val="24"/>
        </w:rPr>
        <w:t xml:space="preserve"> из библиотеки кн. Д. М. Голицына в Архангельском имели экслибрис «</w:t>
      </w:r>
      <w:proofErr w:type="spellStart"/>
      <w:r w:rsidRPr="00CB79D1">
        <w:rPr>
          <w:rFonts w:ascii="Times New Roman" w:eastAsia="Times New Roman" w:hAnsi="Times New Roman" w:cs="Times New Roman"/>
          <w:bCs/>
          <w:iCs/>
          <w:sz w:val="24"/>
          <w:szCs w:val="24"/>
        </w:rPr>
        <w:t>ex</w:t>
      </w:r>
      <w:proofErr w:type="spellEnd"/>
      <w:r w:rsidRPr="00CB79D1">
        <w:rPr>
          <w:rFonts w:ascii="Times New Roman" w:eastAsia="Times New Roman" w:hAnsi="Times New Roman" w:cs="Times New Roman"/>
          <w:bCs/>
          <w:iCs/>
          <w:sz w:val="24"/>
          <w:szCs w:val="24"/>
        </w:rPr>
        <w:t xml:space="preserve"> BIBLIOTHECA ARCHANGELINA». Библиотека была составлена по определенной программе: в нее входили книги по истории, политике, экономике, литературе, философии и другим отраслям науки, а также переводы всех сочинений Макиавелли и </w:t>
      </w:r>
      <w:proofErr w:type="spellStart"/>
      <w:r w:rsidRPr="00CB79D1">
        <w:rPr>
          <w:rFonts w:ascii="Times New Roman" w:eastAsia="Times New Roman" w:hAnsi="Times New Roman" w:cs="Times New Roman"/>
          <w:bCs/>
          <w:iCs/>
          <w:sz w:val="24"/>
          <w:szCs w:val="24"/>
        </w:rPr>
        <w:t>Боккалини</w:t>
      </w:r>
      <w:proofErr w:type="spellEnd"/>
      <w:r w:rsidRPr="00CB79D1">
        <w:rPr>
          <w:rFonts w:ascii="Times New Roman" w:eastAsia="Times New Roman" w:hAnsi="Times New Roman" w:cs="Times New Roman"/>
          <w:bCs/>
          <w:iCs/>
          <w:sz w:val="24"/>
          <w:szCs w:val="24"/>
        </w:rPr>
        <w:t xml:space="preserve">, славянские рукописи. Н.П.Шереметев составил в Останкине прекрасную библиотеку по театру и музыке. В его имении </w:t>
      </w:r>
      <w:proofErr w:type="spellStart"/>
      <w:r w:rsidRPr="00CB79D1">
        <w:rPr>
          <w:rFonts w:ascii="Times New Roman" w:eastAsia="Times New Roman" w:hAnsi="Times New Roman" w:cs="Times New Roman"/>
          <w:bCs/>
          <w:iCs/>
          <w:sz w:val="24"/>
          <w:szCs w:val="24"/>
        </w:rPr>
        <w:t>Вощажникове</w:t>
      </w:r>
      <w:proofErr w:type="spellEnd"/>
      <w:r w:rsidRPr="00CB79D1">
        <w:rPr>
          <w:rFonts w:ascii="Times New Roman" w:eastAsia="Times New Roman" w:hAnsi="Times New Roman" w:cs="Times New Roman"/>
          <w:bCs/>
          <w:iCs/>
          <w:sz w:val="24"/>
          <w:szCs w:val="24"/>
        </w:rPr>
        <w:t xml:space="preserve"> размещалась специальная библиотека по охоте.</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Предполагалось, что светский просвещенный человек екатерининской эпохи должен был «сообразовываться с духом того времени», т. е. быть образованным, тонко чувствовать искусство, окружать себя художественными произведениями. Поэтому у богатых помещиков наряду с библиотечными собраниями складывались художественные коллекции, главным образом живописные, формировались галереи «знатных людей». Предметы прикладного искусства для людей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еще не представляли коллекционного интереса. Они включались в общее убранство дома, служили его украшением, т. е. рассматривались сугубо в бытовом плане. Украшением интерьера служили и картины, которые размещались, в зависимости от сюжета, в определенных местах и в соответствующих комнатах. Аллегорические или мифологические сюжеты в живописи включались в плафоны и десюдепорты, портреты и натюрморты украшали стены столовой, гостиных и залов.</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Создавались и специальные картинные галереи европейской живописи, которая стала предметом страстного коллекционирования в последней трети XVIII в. Просвещенные аристократы, такие, как Строгановы, Юсуповы, Демидовы, Воронцовы, Шереметевы и др., имели в своих усадьбах живописные собрания с подлинными шедеврами известных европейских мастеров XVII-XVIII вв. Отбором и покупкой для богатых коллекционеров картин и скульптуры занимались «комиссионеры».</w:t>
      </w:r>
      <w:proofErr w:type="gramEnd"/>
      <w:r w:rsidRPr="00CB79D1">
        <w:rPr>
          <w:rFonts w:ascii="Times New Roman" w:eastAsia="Times New Roman" w:hAnsi="Times New Roman" w:cs="Times New Roman"/>
          <w:bCs/>
          <w:iCs/>
          <w:sz w:val="24"/>
          <w:szCs w:val="24"/>
        </w:rPr>
        <w:t xml:space="preserve"> Например, для Шереметева такими «комиссионерами» на протяжении всего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являлись</w:t>
      </w:r>
      <w:proofErr w:type="gramEnd"/>
      <w:r w:rsidRPr="00CB79D1">
        <w:rPr>
          <w:rFonts w:ascii="Times New Roman" w:eastAsia="Times New Roman" w:hAnsi="Times New Roman" w:cs="Times New Roman"/>
          <w:bCs/>
          <w:iCs/>
          <w:sz w:val="24"/>
          <w:szCs w:val="24"/>
        </w:rPr>
        <w:t xml:space="preserve"> Ю. И. Кологривов и крепостные художники </w:t>
      </w:r>
      <w:proofErr w:type="spellStart"/>
      <w:r w:rsidRPr="00CB79D1">
        <w:rPr>
          <w:rFonts w:ascii="Times New Roman" w:eastAsia="Times New Roman" w:hAnsi="Times New Roman" w:cs="Times New Roman"/>
          <w:bCs/>
          <w:iCs/>
          <w:sz w:val="24"/>
          <w:szCs w:val="24"/>
        </w:rPr>
        <w:t>Аргуновы.</w:t>
      </w:r>
      <w:proofErr w:type="spellEnd"/>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Притоку живописных полотен европейских художников в дома русской знати в немалой степени способствовали революционные события во Франции. «Кровавые волны социальной бури разметали во все стороны художественные сокровища, скопленные во Франции в течение ряда веков, и очень многие из них попали в далекую Москву... Драгоценные полотна, рожденные под горячим солнцем Италии и в призрачном тумане Амстердама, нашли себе приют в занесенных снегом дворцах московской знати». И далее: «Случай разорений французских благоприятствовал мне достать несколько отличных штук, наипаче из школы фламандской. Я получил три картины из коллекции Орлеанского герцога, три из кабинета </w:t>
      </w:r>
      <w:proofErr w:type="spellStart"/>
      <w:r w:rsidRPr="00CB79D1">
        <w:rPr>
          <w:rFonts w:ascii="Times New Roman" w:eastAsia="Times New Roman" w:hAnsi="Times New Roman" w:cs="Times New Roman"/>
          <w:bCs/>
          <w:iCs/>
          <w:sz w:val="24"/>
          <w:szCs w:val="24"/>
        </w:rPr>
        <w:t>Шуазелева</w:t>
      </w:r>
      <w:proofErr w:type="spellEnd"/>
      <w:r w:rsidRPr="00CB79D1">
        <w:rPr>
          <w:rFonts w:ascii="Times New Roman" w:eastAsia="Times New Roman" w:hAnsi="Times New Roman" w:cs="Times New Roman"/>
          <w:bCs/>
          <w:iCs/>
          <w:sz w:val="24"/>
          <w:szCs w:val="24"/>
        </w:rPr>
        <w:t xml:space="preserve"> и несколько других», — из письма А. А. Безбородко к С. Р. Воронцову.</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Коллекционирование дорогих предметов искусства, содержание собственных театральных трупп было не под силу небогатым помещикам. Их досуг проходил в посещениях или приеме гостей, играх, в занятиях «кабинетными упражнениями» или «художествами»: «Когда же </w:t>
      </w:r>
      <w:proofErr w:type="gramStart"/>
      <w:r w:rsidRPr="00CB79D1">
        <w:rPr>
          <w:rFonts w:ascii="Times New Roman" w:eastAsia="Times New Roman" w:hAnsi="Times New Roman" w:cs="Times New Roman"/>
          <w:bCs/>
          <w:iCs/>
          <w:sz w:val="24"/>
          <w:szCs w:val="24"/>
        </w:rPr>
        <w:t>наиграемся</w:t>
      </w:r>
      <w:proofErr w:type="gramEnd"/>
      <w:r w:rsidRPr="00CB79D1">
        <w:rPr>
          <w:rFonts w:ascii="Times New Roman" w:eastAsia="Times New Roman" w:hAnsi="Times New Roman" w:cs="Times New Roman"/>
          <w:bCs/>
          <w:iCs/>
          <w:sz w:val="24"/>
          <w:szCs w:val="24"/>
        </w:rPr>
        <w:t xml:space="preserve"> какой игре досыта, тогда начинали играть в фанты, а иногда в </w:t>
      </w:r>
      <w:proofErr w:type="spellStart"/>
      <w:r w:rsidRPr="00CB79D1">
        <w:rPr>
          <w:rFonts w:ascii="Times New Roman" w:eastAsia="Times New Roman" w:hAnsi="Times New Roman" w:cs="Times New Roman"/>
          <w:bCs/>
          <w:iCs/>
          <w:sz w:val="24"/>
          <w:szCs w:val="24"/>
        </w:rPr>
        <w:t>самыя</w:t>
      </w:r>
      <w:proofErr w:type="spellEnd"/>
      <w:r w:rsidRPr="00CB79D1">
        <w:rPr>
          <w:rFonts w:ascii="Times New Roman" w:eastAsia="Times New Roman" w:hAnsi="Times New Roman" w:cs="Times New Roman"/>
          <w:bCs/>
          <w:iCs/>
          <w:sz w:val="24"/>
          <w:szCs w:val="24"/>
        </w:rPr>
        <w:t xml:space="preserve"> жмурки, и в том неприметно проводили длинные осенние и зимние вечера... </w:t>
      </w:r>
      <w:proofErr w:type="gramStart"/>
      <w:r w:rsidRPr="00CB79D1">
        <w:rPr>
          <w:rFonts w:ascii="Times New Roman" w:eastAsia="Times New Roman" w:hAnsi="Times New Roman" w:cs="Times New Roman"/>
          <w:bCs/>
          <w:iCs/>
          <w:sz w:val="24"/>
          <w:szCs w:val="24"/>
        </w:rPr>
        <w:t xml:space="preserve">Но за всем сим не отставал я нимало и от прежних своих и лучших занятий, но всякий раз, когда не было никого у нас и мы были дома, не давал ни одной минуты проходить тщетно, но по привычке своей всегда чем-нибудь занимался и либо читал что-нибудь, либо писал, либо рисовал и </w:t>
      </w:r>
      <w:proofErr w:type="spellStart"/>
      <w:r w:rsidRPr="00CB79D1">
        <w:rPr>
          <w:rFonts w:ascii="Times New Roman" w:eastAsia="Times New Roman" w:hAnsi="Times New Roman" w:cs="Times New Roman"/>
          <w:bCs/>
          <w:iCs/>
          <w:sz w:val="24"/>
          <w:szCs w:val="24"/>
        </w:rPr>
        <w:t>гваздился</w:t>
      </w:r>
      <w:proofErr w:type="spellEnd"/>
      <w:r w:rsidRPr="00CB79D1">
        <w:rPr>
          <w:rFonts w:ascii="Times New Roman" w:eastAsia="Times New Roman" w:hAnsi="Times New Roman" w:cs="Times New Roman"/>
          <w:bCs/>
          <w:iCs/>
          <w:sz w:val="24"/>
          <w:szCs w:val="24"/>
        </w:rPr>
        <w:t xml:space="preserve"> красками.</w:t>
      </w:r>
      <w:proofErr w:type="gramEnd"/>
      <w:r w:rsidRPr="00CB79D1">
        <w:rPr>
          <w:rFonts w:ascii="Times New Roman" w:eastAsia="Times New Roman" w:hAnsi="Times New Roman" w:cs="Times New Roman"/>
          <w:bCs/>
          <w:iCs/>
          <w:sz w:val="24"/>
          <w:szCs w:val="24"/>
        </w:rPr>
        <w:t xml:space="preserve"> В сем последнем упражнении занимался я всего более в сию осень и </w:t>
      </w:r>
      <w:proofErr w:type="spellStart"/>
      <w:r w:rsidRPr="00CB79D1">
        <w:rPr>
          <w:rFonts w:ascii="Times New Roman" w:eastAsia="Times New Roman" w:hAnsi="Times New Roman" w:cs="Times New Roman"/>
          <w:bCs/>
          <w:iCs/>
          <w:sz w:val="24"/>
          <w:szCs w:val="24"/>
        </w:rPr>
        <w:t>множайшия</w:t>
      </w:r>
      <w:proofErr w:type="spellEnd"/>
      <w:r w:rsidRPr="00CB79D1">
        <w:rPr>
          <w:rFonts w:ascii="Times New Roman" w:eastAsia="Times New Roman" w:hAnsi="Times New Roman" w:cs="Times New Roman"/>
          <w:bCs/>
          <w:iCs/>
          <w:sz w:val="24"/>
          <w:szCs w:val="24"/>
        </w:rPr>
        <w:t xml:space="preserve"> картины, </w:t>
      </w:r>
      <w:proofErr w:type="spellStart"/>
      <w:r w:rsidRPr="00CB79D1">
        <w:rPr>
          <w:rFonts w:ascii="Times New Roman" w:eastAsia="Times New Roman" w:hAnsi="Times New Roman" w:cs="Times New Roman"/>
          <w:bCs/>
          <w:iCs/>
          <w:sz w:val="24"/>
          <w:szCs w:val="24"/>
        </w:rPr>
        <w:t>писанныя</w:t>
      </w:r>
      <w:proofErr w:type="spellEnd"/>
      <w:r w:rsidRPr="00CB79D1">
        <w:rPr>
          <w:rFonts w:ascii="Times New Roman" w:eastAsia="Times New Roman" w:hAnsi="Times New Roman" w:cs="Times New Roman"/>
          <w:bCs/>
          <w:iCs/>
          <w:sz w:val="24"/>
          <w:szCs w:val="24"/>
        </w:rPr>
        <w:t xml:space="preserve"> масляными красками, имеющиеся у меня в доме, были произведениями сего периода времени». </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Владельцы провинциальных усадеб создавали свои «картинные галереи» и украшали стены комнат росписями с изображением китайцев, диких американцев, пальмовых деревьев, экзотических птиц и зверей, как это было у П. И. </w:t>
      </w:r>
      <w:proofErr w:type="spellStart"/>
      <w:r w:rsidRPr="00CB79D1">
        <w:rPr>
          <w:rFonts w:ascii="Times New Roman" w:eastAsia="Times New Roman" w:hAnsi="Times New Roman" w:cs="Times New Roman"/>
          <w:bCs/>
          <w:iCs/>
          <w:sz w:val="24"/>
          <w:szCs w:val="24"/>
        </w:rPr>
        <w:t>Куралесовой</w:t>
      </w:r>
      <w:proofErr w:type="spellEnd"/>
      <w:r w:rsidRPr="00CB79D1">
        <w:rPr>
          <w:rFonts w:ascii="Times New Roman" w:eastAsia="Times New Roman" w:hAnsi="Times New Roman" w:cs="Times New Roman"/>
          <w:bCs/>
          <w:iCs/>
          <w:sz w:val="24"/>
          <w:szCs w:val="24"/>
        </w:rPr>
        <w:t xml:space="preserve"> в </w:t>
      </w:r>
      <w:proofErr w:type="spellStart"/>
      <w:r w:rsidRPr="00CB79D1">
        <w:rPr>
          <w:rFonts w:ascii="Times New Roman" w:eastAsia="Times New Roman" w:hAnsi="Times New Roman" w:cs="Times New Roman"/>
          <w:bCs/>
          <w:iCs/>
          <w:sz w:val="24"/>
          <w:szCs w:val="24"/>
        </w:rPr>
        <w:t>Чурасове</w:t>
      </w:r>
      <w:proofErr w:type="spellEnd"/>
      <w:r w:rsidRPr="00CB79D1">
        <w:rPr>
          <w:rFonts w:ascii="Times New Roman" w:eastAsia="Times New Roman" w:hAnsi="Times New Roman" w:cs="Times New Roman"/>
          <w:bCs/>
          <w:iCs/>
          <w:sz w:val="24"/>
          <w:szCs w:val="24"/>
        </w:rPr>
        <w:t xml:space="preserve"> </w:t>
      </w:r>
      <w:proofErr w:type="spellStart"/>
      <w:r w:rsidRPr="00CB79D1">
        <w:rPr>
          <w:rFonts w:ascii="Times New Roman" w:eastAsia="Times New Roman" w:hAnsi="Times New Roman" w:cs="Times New Roman"/>
          <w:bCs/>
          <w:iCs/>
          <w:sz w:val="24"/>
          <w:szCs w:val="24"/>
        </w:rPr>
        <w:t>Симбирской</w:t>
      </w:r>
      <w:proofErr w:type="spellEnd"/>
      <w:r w:rsidRPr="00CB79D1">
        <w:rPr>
          <w:rFonts w:ascii="Times New Roman" w:eastAsia="Times New Roman" w:hAnsi="Times New Roman" w:cs="Times New Roman"/>
          <w:bCs/>
          <w:iCs/>
          <w:sz w:val="24"/>
          <w:szCs w:val="24"/>
        </w:rPr>
        <w:t xml:space="preserve"> губ. </w:t>
      </w:r>
      <w:r w:rsidRPr="00CB79D1">
        <w:rPr>
          <w:rFonts w:ascii="Times New Roman" w:eastAsia="Times New Roman" w:hAnsi="Times New Roman" w:cs="Times New Roman"/>
          <w:bCs/>
          <w:iCs/>
          <w:sz w:val="24"/>
          <w:szCs w:val="24"/>
        </w:rPr>
        <w:lastRenderedPageBreak/>
        <w:t xml:space="preserve">Одним из любимых жанров «комнатной живописи», украшавшей интерьеры провинциальных помещичьих усадеб, было изображение ландшафтов. Это согласовывалось с рекомендациями теоретика садово-паркового искусства X. </w:t>
      </w:r>
      <w:proofErr w:type="spellStart"/>
      <w:r w:rsidRPr="00CB79D1">
        <w:rPr>
          <w:rFonts w:ascii="Times New Roman" w:eastAsia="Times New Roman" w:hAnsi="Times New Roman" w:cs="Times New Roman"/>
          <w:bCs/>
          <w:iCs/>
          <w:sz w:val="24"/>
          <w:szCs w:val="24"/>
        </w:rPr>
        <w:t>Гиршфельда</w:t>
      </w:r>
      <w:proofErr w:type="spellEnd"/>
      <w:r w:rsidRPr="00CB79D1">
        <w:rPr>
          <w:rFonts w:ascii="Times New Roman" w:eastAsia="Times New Roman" w:hAnsi="Times New Roman" w:cs="Times New Roman"/>
          <w:bCs/>
          <w:iCs/>
          <w:sz w:val="24"/>
          <w:szCs w:val="24"/>
        </w:rPr>
        <w:t xml:space="preserve">, чей трактат был известен в России в переводе А. Т. </w:t>
      </w:r>
      <w:proofErr w:type="spellStart"/>
      <w:r w:rsidRPr="00CB79D1">
        <w:rPr>
          <w:rFonts w:ascii="Times New Roman" w:eastAsia="Times New Roman" w:hAnsi="Times New Roman" w:cs="Times New Roman"/>
          <w:bCs/>
          <w:iCs/>
          <w:sz w:val="24"/>
          <w:szCs w:val="24"/>
        </w:rPr>
        <w:t>Болотова</w:t>
      </w:r>
      <w:proofErr w:type="spellEnd"/>
      <w:r w:rsidRPr="00CB79D1">
        <w:rPr>
          <w:rFonts w:ascii="Times New Roman" w:eastAsia="Times New Roman" w:hAnsi="Times New Roman" w:cs="Times New Roman"/>
          <w:bCs/>
          <w:iCs/>
          <w:sz w:val="24"/>
          <w:szCs w:val="24"/>
        </w:rPr>
        <w:t xml:space="preserve">. Сам </w:t>
      </w:r>
      <w:proofErr w:type="spellStart"/>
      <w:r w:rsidRPr="00CB79D1">
        <w:rPr>
          <w:rFonts w:ascii="Times New Roman" w:eastAsia="Times New Roman" w:hAnsi="Times New Roman" w:cs="Times New Roman"/>
          <w:bCs/>
          <w:iCs/>
          <w:sz w:val="24"/>
          <w:szCs w:val="24"/>
        </w:rPr>
        <w:t>Болотов</w:t>
      </w:r>
      <w:proofErr w:type="spellEnd"/>
      <w:r w:rsidRPr="00CB79D1">
        <w:rPr>
          <w:rFonts w:ascii="Times New Roman" w:eastAsia="Times New Roman" w:hAnsi="Times New Roman" w:cs="Times New Roman"/>
          <w:bCs/>
          <w:iCs/>
          <w:sz w:val="24"/>
          <w:szCs w:val="24"/>
        </w:rPr>
        <w:t xml:space="preserve"> писал: «В комнатах, обогащенных прекрасными ландшафтными картинами, дышит все вокруг нас прекрасным сельским воздухом. При входе нашем с надворья не находим мы ничего негодного, никакого противоречия, но некое согласие между внутренностью дома и надворьем...». Исполнителями «комнатной живописи» были крепостные мастера: «Живописец у нас был собственный. Он был из дворовых людей и с детства имел способность к рисованию... он очень верно, искусно копировал и в этом был отличный мастер».</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Естественно, что деятельность таких мастеров была непрофессиональной, далекой </w:t>
      </w:r>
      <w:proofErr w:type="gramStart"/>
      <w:r w:rsidRPr="00CB79D1">
        <w:rPr>
          <w:rFonts w:ascii="Times New Roman" w:eastAsia="Times New Roman" w:hAnsi="Times New Roman" w:cs="Times New Roman"/>
          <w:bCs/>
          <w:iCs/>
          <w:sz w:val="24"/>
          <w:szCs w:val="24"/>
        </w:rPr>
        <w:t>от</w:t>
      </w:r>
      <w:proofErr w:type="gramEnd"/>
      <w:r w:rsidRPr="00CB79D1">
        <w:rPr>
          <w:rFonts w:ascii="Times New Roman" w:eastAsia="Times New Roman" w:hAnsi="Times New Roman" w:cs="Times New Roman"/>
          <w:bCs/>
          <w:iCs/>
          <w:sz w:val="24"/>
          <w:szCs w:val="24"/>
        </w:rPr>
        <w:t xml:space="preserve"> творческой. Однако и вкусы заказчиков таких «художеств» не были утонченными, их вполне удовлетворял исполнительский уровень мастерства. Им была недоступна художественная ценность картины как произведения искусства. Главным для них была достоверность сюжета или портретного </w:t>
      </w:r>
      <w:proofErr w:type="spellStart"/>
      <w:r w:rsidRPr="00CB79D1">
        <w:rPr>
          <w:rFonts w:ascii="Times New Roman" w:eastAsia="Times New Roman" w:hAnsi="Times New Roman" w:cs="Times New Roman"/>
          <w:bCs/>
          <w:iCs/>
          <w:sz w:val="24"/>
          <w:szCs w:val="24"/>
        </w:rPr>
        <w:t>схожества</w:t>
      </w:r>
      <w:proofErr w:type="spellEnd"/>
      <w:r w:rsidRPr="00CB79D1">
        <w:rPr>
          <w:rFonts w:ascii="Times New Roman" w:eastAsia="Times New Roman" w:hAnsi="Times New Roman" w:cs="Times New Roman"/>
          <w:bCs/>
          <w:iCs/>
          <w:sz w:val="24"/>
          <w:szCs w:val="24"/>
        </w:rPr>
        <w:t xml:space="preserve">. Об одной провинциальной картинной галерее оставил свои воспоминания М. Н. Киреев: «Я вошел в залу... на подбеленных, но не </w:t>
      </w:r>
      <w:proofErr w:type="gramStart"/>
      <w:r w:rsidRPr="00CB79D1">
        <w:rPr>
          <w:rFonts w:ascii="Times New Roman" w:eastAsia="Times New Roman" w:hAnsi="Times New Roman" w:cs="Times New Roman"/>
          <w:bCs/>
          <w:iCs/>
          <w:sz w:val="24"/>
          <w:szCs w:val="24"/>
        </w:rPr>
        <w:t>штукатуренных</w:t>
      </w:r>
      <w:proofErr w:type="gramEnd"/>
      <w:r w:rsidRPr="00CB79D1">
        <w:rPr>
          <w:rFonts w:ascii="Times New Roman" w:eastAsia="Times New Roman" w:hAnsi="Times New Roman" w:cs="Times New Roman"/>
          <w:bCs/>
          <w:iCs/>
          <w:sz w:val="24"/>
          <w:szCs w:val="24"/>
        </w:rPr>
        <w:t xml:space="preserve"> стенах были повешены </w:t>
      </w:r>
      <w:proofErr w:type="spellStart"/>
      <w:r w:rsidRPr="00CB79D1">
        <w:rPr>
          <w:rFonts w:ascii="Times New Roman" w:eastAsia="Times New Roman" w:hAnsi="Times New Roman" w:cs="Times New Roman"/>
          <w:bCs/>
          <w:iCs/>
          <w:sz w:val="24"/>
          <w:szCs w:val="24"/>
        </w:rPr>
        <w:t>каррикатурные</w:t>
      </w:r>
      <w:proofErr w:type="spellEnd"/>
      <w:r w:rsidRPr="00CB79D1">
        <w:rPr>
          <w:rFonts w:ascii="Times New Roman" w:eastAsia="Times New Roman" w:hAnsi="Times New Roman" w:cs="Times New Roman"/>
          <w:bCs/>
          <w:iCs/>
          <w:sz w:val="24"/>
          <w:szCs w:val="24"/>
        </w:rPr>
        <w:t xml:space="preserve"> портреты: кавалеры в губернских мундирах, дамы в огромных чепцах, а некоторые — повязанные платочком. Ермак Тимофеевич глядел, вытараща глаза, на какого-то архиерея. Живописец, кажется, не богат был красками: сурик, </w:t>
      </w:r>
      <w:proofErr w:type="spellStart"/>
      <w:r w:rsidRPr="00CB79D1">
        <w:rPr>
          <w:rFonts w:ascii="Times New Roman" w:eastAsia="Times New Roman" w:hAnsi="Times New Roman" w:cs="Times New Roman"/>
          <w:bCs/>
          <w:iCs/>
          <w:sz w:val="24"/>
          <w:szCs w:val="24"/>
        </w:rPr>
        <w:t>вохра</w:t>
      </w:r>
      <w:proofErr w:type="spellEnd"/>
      <w:r w:rsidRPr="00CB79D1">
        <w:rPr>
          <w:rFonts w:ascii="Times New Roman" w:eastAsia="Times New Roman" w:hAnsi="Times New Roman" w:cs="Times New Roman"/>
          <w:bCs/>
          <w:iCs/>
          <w:sz w:val="24"/>
          <w:szCs w:val="24"/>
        </w:rPr>
        <w:t xml:space="preserve">, сажа и белила у него заменяли все прочее: а о правильности рисунка и говорить нечего». </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Отношение к художественному творчеству крепостных среди отечественных исследователей до сих пор остается неоднозначным. Часть из них рассматривает его как «художественную промышленность» или как «соборное искусство, близкое к песням, вышивкам и кружевам». Другие ученые, пытаясь обосновать самобытность такого искусства, считали крепостных художников пионерами, положившими начало новой русской живописи. И все же изучение художественной жизни России XVIII -начала XIX вв. не позволяет говорить о специфике и обособленности крепостного искусства. Творческая деятельность талантливых крепостных художников, получивших профессиональное обучение, развивалась в русле современных им идейно-художественных направлений. При оформлении и строительстве в крупных усадьбах крепостные совместно трудились с вольнонаемными мастерами и приглашенными специалистами, обучаясь у них и воплощая в жизнь художественные запросы своих владельцев.</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Крепостные художники, актеры, наряду с резчиками, столярами, плотниками, позолотчиками и другими «мастеровыми», составляли только часть огромного «штата» дворовых богатого помещика.</w:t>
      </w:r>
      <w:proofErr w:type="gramEnd"/>
      <w:r w:rsidRPr="00CB79D1">
        <w:rPr>
          <w:rFonts w:ascii="Times New Roman" w:eastAsia="Times New Roman" w:hAnsi="Times New Roman" w:cs="Times New Roman"/>
          <w:bCs/>
          <w:iCs/>
          <w:sz w:val="24"/>
          <w:szCs w:val="24"/>
        </w:rPr>
        <w:t xml:space="preserve"> Это обстоятельство вызывало удивление у иностранцев, отмечавших в своих воспоминаниях: «Другого рода роскошь, обременительная для дворян и грозящая им разорением, если они не образумятся. Это — многочисленная прислуга их... Нередко встречаешь </w:t>
      </w:r>
      <w:proofErr w:type="gramStart"/>
      <w:r w:rsidRPr="00CB79D1">
        <w:rPr>
          <w:rFonts w:ascii="Times New Roman" w:eastAsia="Times New Roman" w:hAnsi="Times New Roman" w:cs="Times New Roman"/>
          <w:bCs/>
          <w:iCs/>
          <w:sz w:val="24"/>
          <w:szCs w:val="24"/>
        </w:rPr>
        <w:t>помещика</w:t>
      </w:r>
      <w:proofErr w:type="gramEnd"/>
      <w:r w:rsidRPr="00CB79D1">
        <w:rPr>
          <w:rFonts w:ascii="Times New Roman" w:eastAsia="Times New Roman" w:hAnsi="Times New Roman" w:cs="Times New Roman"/>
          <w:bCs/>
          <w:iCs/>
          <w:sz w:val="24"/>
          <w:szCs w:val="24"/>
        </w:rPr>
        <w:t xml:space="preserve"> у которого 400 или 500 человек дворовых всех возрастов, обоих полов, и всех их он считает долгом держать при себе, хоть и не может занять их всех работою». </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Дворовые, согласно «штату», подразделялись на «команды» во главе с администрацией и приказчиком, среди них были садовники, мастеровые, швейцары, гребцы, конюхи, скотники, птичники.</w:t>
      </w:r>
      <w:proofErr w:type="gramEnd"/>
      <w:r w:rsidRPr="00CB79D1">
        <w:rPr>
          <w:rFonts w:ascii="Times New Roman" w:eastAsia="Times New Roman" w:hAnsi="Times New Roman" w:cs="Times New Roman"/>
          <w:bCs/>
          <w:iCs/>
          <w:sz w:val="24"/>
          <w:szCs w:val="24"/>
        </w:rPr>
        <w:t xml:space="preserve"> Содержание продуктами и одеждой полагалось усадебной богадельне, церковнослужителям, учителям и ученикам школы. Вотчинные школы имелись у Шереметевых, Куракиных, Орловых, Румянцевых, Голицыных, Воронцовых и у других владельцев. В усадебных школах дети дворовых обучались основам письма, счета, арифметики, чтению. Обучение мастеровых у крупных помещиков проходило в два этапа: вначале у собственных мастеров, а затем — на стороне, по контрактам.</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Дворянская усадьба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формировалась и эволюционировала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русле современных ей передовых идейно-эстетических и художественных направлений отечественной и европейской культуры, аккумулировала в себе духовную, художественную и материальную культуру современного общества. Ближайшими прототипами для крупной аристократической усадьбы, и прежде всего — для </w:t>
      </w:r>
      <w:proofErr w:type="gramStart"/>
      <w:r w:rsidRPr="00CB79D1">
        <w:rPr>
          <w:rFonts w:ascii="Times New Roman" w:eastAsia="Times New Roman" w:hAnsi="Times New Roman" w:cs="Times New Roman"/>
          <w:bCs/>
          <w:iCs/>
          <w:sz w:val="24"/>
          <w:szCs w:val="24"/>
        </w:rPr>
        <w:t>подмосковных</w:t>
      </w:r>
      <w:proofErr w:type="gramEnd"/>
      <w:r w:rsidRPr="00CB79D1">
        <w:rPr>
          <w:rFonts w:ascii="Times New Roman" w:eastAsia="Times New Roman" w:hAnsi="Times New Roman" w:cs="Times New Roman"/>
          <w:bCs/>
          <w:iCs/>
          <w:sz w:val="24"/>
          <w:szCs w:val="24"/>
        </w:rPr>
        <w:t>, были царские загородные резиденции под Петербургом. А те, в свою очередь, послужили образцами для подражания провинциальным усадьбам. Культура дворянской усадьбы создала прекрасные образцы архитектурных и садово-</w:t>
      </w:r>
      <w:r w:rsidRPr="00CB79D1">
        <w:rPr>
          <w:rFonts w:ascii="Times New Roman" w:eastAsia="Times New Roman" w:hAnsi="Times New Roman" w:cs="Times New Roman"/>
          <w:bCs/>
          <w:iCs/>
          <w:sz w:val="24"/>
          <w:szCs w:val="24"/>
        </w:rPr>
        <w:lastRenderedPageBreak/>
        <w:t>парковых ансамблей, изобразительного искусства, музыки и театра, ставших источником творческого вдохновения, запечатленных в поэзии и литературе.</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Культура дворянской усадьбы является своеобразным конгломератом культур. Помимо официального господствующего направления, которое было ее фундаментом, она включала элементы городской и народной культуры. Характерной особенностью усадебной культуры является участие в ее формировании крепостных архитекторов, художников, актеров, ремесленников. Творчество крепостных стало органической частью усадебной культуры XVIII в. и как явление было вызвано к жизни социальной атмосферой того времени. Крепостническая природа дворянской усадьбы придает ее культуре противоречивый, двойственный характер. В ней переплелись высокие и низкие, прекрасные и жестокие человеческие стороны, воплощенные, с одной стороны, в замечательных образцах искусства, и, одновременно, будучи порождением современной действительности, эта культура продемонстрировала многочисленные примеры </w:t>
      </w:r>
      <w:proofErr w:type="gramStart"/>
      <w:r w:rsidRPr="00CB79D1">
        <w:rPr>
          <w:rFonts w:ascii="Times New Roman" w:eastAsia="Times New Roman" w:hAnsi="Times New Roman" w:cs="Times New Roman"/>
          <w:bCs/>
          <w:iCs/>
          <w:sz w:val="24"/>
          <w:szCs w:val="24"/>
        </w:rPr>
        <w:t>самодурства</w:t>
      </w:r>
      <w:proofErr w:type="gramEnd"/>
      <w:r w:rsidRPr="00CB79D1">
        <w:rPr>
          <w:rFonts w:ascii="Times New Roman" w:eastAsia="Times New Roman" w:hAnsi="Times New Roman" w:cs="Times New Roman"/>
          <w:bCs/>
          <w:iCs/>
          <w:sz w:val="24"/>
          <w:szCs w:val="24"/>
        </w:rPr>
        <w:t>, беспощадной травли, унижения человеческой личности.</w:t>
      </w:r>
    </w:p>
    <w:p w:rsidR="00CB79D1" w:rsidRDefault="00CB79D1" w:rsidP="00CB79D1">
      <w:pPr>
        <w:spacing w:after="0" w:line="240" w:lineRule="auto"/>
        <w:ind w:firstLine="709"/>
        <w:rPr>
          <w:rFonts w:ascii="Times New Roman" w:eastAsia="Times New Roman" w:hAnsi="Times New Roman" w:cs="Times New Roman"/>
          <w:bCs/>
          <w:iCs/>
          <w:sz w:val="24"/>
          <w:szCs w:val="24"/>
        </w:rPr>
      </w:pPr>
      <w:proofErr w:type="gramStart"/>
      <w:r w:rsidRPr="00CB79D1">
        <w:rPr>
          <w:rFonts w:ascii="Times New Roman" w:eastAsia="Times New Roman" w:hAnsi="Times New Roman" w:cs="Times New Roman"/>
          <w:bCs/>
          <w:iCs/>
          <w:sz w:val="24"/>
          <w:szCs w:val="24"/>
        </w:rPr>
        <w:t>Культура дворянской усадьбы — это особый мир, который предстает перед нами в виде, опосредованном ее создателями и владельцами усадеб, которые сами стали частью этой культуры, и которую мы рассматриваем их глазами, пытаясь понять и оценить ее через их восприятие.</w:t>
      </w:r>
      <w:proofErr w:type="gramEnd"/>
      <w:r w:rsidRPr="00CB79D1">
        <w:rPr>
          <w:rFonts w:ascii="Times New Roman" w:eastAsia="Times New Roman" w:hAnsi="Times New Roman" w:cs="Times New Roman"/>
          <w:bCs/>
          <w:iCs/>
          <w:sz w:val="24"/>
          <w:szCs w:val="24"/>
        </w:rPr>
        <w:t xml:space="preserve"> Она оказала решающее влияние на весь жизненный уклад обитателей усадеб, чей быт воспринимался через призму этой культуры. Эти отличительные признаки усадебной дворянской культуры стали синонимами, адекватными определениям «усадебный быт», «бытовая культура», связанная с семейными традициями.</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Я истинно, мой друг, уверен, </w:t>
      </w:r>
      <w:r w:rsidRPr="00CB79D1">
        <w:rPr>
          <w:rFonts w:ascii="Times New Roman" w:eastAsia="Times New Roman" w:hAnsi="Times New Roman" w:cs="Times New Roman"/>
          <w:bCs/>
          <w:iCs/>
          <w:sz w:val="24"/>
          <w:szCs w:val="24"/>
        </w:rPr>
        <w:br/>
        <w:t xml:space="preserve">Что ежели на нас фортуны фаворит </w:t>
      </w:r>
      <w:r w:rsidRPr="00CB79D1">
        <w:rPr>
          <w:rFonts w:ascii="Times New Roman" w:eastAsia="Times New Roman" w:hAnsi="Times New Roman" w:cs="Times New Roman"/>
          <w:bCs/>
          <w:iCs/>
          <w:sz w:val="24"/>
          <w:szCs w:val="24"/>
        </w:rPr>
        <w:br/>
        <w:t xml:space="preserve">(В котором сердце бы не вовсе зачерствело) </w:t>
      </w:r>
      <w:r w:rsidRPr="00CB79D1">
        <w:rPr>
          <w:rFonts w:ascii="Times New Roman" w:eastAsia="Times New Roman" w:hAnsi="Times New Roman" w:cs="Times New Roman"/>
          <w:bCs/>
          <w:iCs/>
          <w:sz w:val="24"/>
          <w:szCs w:val="24"/>
        </w:rPr>
        <w:br/>
        <w:t>В Никольском поглядит</w:t>
      </w:r>
      <w:proofErr w:type="gramStart"/>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К</w:t>
      </w:r>
      <w:proofErr w:type="gramEnd"/>
      <w:r w:rsidRPr="00CB79D1">
        <w:rPr>
          <w:rFonts w:ascii="Times New Roman" w:eastAsia="Times New Roman" w:hAnsi="Times New Roman" w:cs="Times New Roman"/>
          <w:bCs/>
          <w:iCs/>
          <w:sz w:val="24"/>
          <w:szCs w:val="24"/>
        </w:rPr>
        <w:t xml:space="preserve">ак песенкой свое дневное кончив дело, </w:t>
      </w:r>
      <w:r w:rsidRPr="00CB79D1">
        <w:rPr>
          <w:rFonts w:ascii="Times New Roman" w:eastAsia="Times New Roman" w:hAnsi="Times New Roman" w:cs="Times New Roman"/>
          <w:bCs/>
          <w:iCs/>
          <w:sz w:val="24"/>
          <w:szCs w:val="24"/>
        </w:rPr>
        <w:br/>
      </w:r>
      <w:proofErr w:type="spellStart"/>
      <w:r w:rsidRPr="00CB79D1">
        <w:rPr>
          <w:rFonts w:ascii="Times New Roman" w:eastAsia="Times New Roman" w:hAnsi="Times New Roman" w:cs="Times New Roman"/>
          <w:bCs/>
          <w:iCs/>
          <w:sz w:val="24"/>
          <w:szCs w:val="24"/>
        </w:rPr>
        <w:t>Сберемся</w:t>
      </w:r>
      <w:proofErr w:type="spellEnd"/>
      <w:r w:rsidRPr="00CB79D1">
        <w:rPr>
          <w:rFonts w:ascii="Times New Roman" w:eastAsia="Times New Roman" w:hAnsi="Times New Roman" w:cs="Times New Roman"/>
          <w:bCs/>
          <w:iCs/>
          <w:sz w:val="24"/>
          <w:szCs w:val="24"/>
        </w:rPr>
        <w:t xml:space="preserve"> отдохнуть мы в летний вечерок </w:t>
      </w:r>
      <w:r w:rsidRPr="00CB79D1">
        <w:rPr>
          <w:rFonts w:ascii="Times New Roman" w:eastAsia="Times New Roman" w:hAnsi="Times New Roman" w:cs="Times New Roman"/>
          <w:bCs/>
          <w:iCs/>
          <w:sz w:val="24"/>
          <w:szCs w:val="24"/>
        </w:rPr>
        <w:br/>
        <w:t xml:space="preserve">Под липку на лужок, </w:t>
      </w:r>
      <w:r w:rsidRPr="00CB79D1">
        <w:rPr>
          <w:rFonts w:ascii="Times New Roman" w:eastAsia="Times New Roman" w:hAnsi="Times New Roman" w:cs="Times New Roman"/>
          <w:bCs/>
          <w:iCs/>
          <w:sz w:val="24"/>
          <w:szCs w:val="24"/>
        </w:rPr>
        <w:br/>
        <w:t xml:space="preserve">Домашним бытом </w:t>
      </w:r>
      <w:proofErr w:type="spellStart"/>
      <w:r w:rsidRPr="00CB79D1">
        <w:rPr>
          <w:rFonts w:ascii="Times New Roman" w:eastAsia="Times New Roman" w:hAnsi="Times New Roman" w:cs="Times New Roman"/>
          <w:bCs/>
          <w:iCs/>
          <w:sz w:val="24"/>
          <w:szCs w:val="24"/>
        </w:rPr>
        <w:t>окруженны</w:t>
      </w:r>
      <w:proofErr w:type="spellEnd"/>
      <w:r w:rsidRPr="00CB79D1">
        <w:rPr>
          <w:rFonts w:ascii="Times New Roman" w:eastAsia="Times New Roman" w:hAnsi="Times New Roman" w:cs="Times New Roman"/>
          <w:bCs/>
          <w:iCs/>
          <w:sz w:val="24"/>
          <w:szCs w:val="24"/>
        </w:rPr>
        <w:t xml:space="preserve">, </w:t>
      </w:r>
      <w:r w:rsidRPr="00CB79D1">
        <w:rPr>
          <w:rFonts w:ascii="Times New Roman" w:eastAsia="Times New Roman" w:hAnsi="Times New Roman" w:cs="Times New Roman"/>
          <w:bCs/>
          <w:iCs/>
          <w:sz w:val="24"/>
          <w:szCs w:val="24"/>
        </w:rPr>
        <w:br/>
        <w:t xml:space="preserve">Здоровой кучкою детей, </w:t>
      </w:r>
      <w:r w:rsidRPr="00CB79D1">
        <w:rPr>
          <w:rFonts w:ascii="Times New Roman" w:eastAsia="Times New Roman" w:hAnsi="Times New Roman" w:cs="Times New Roman"/>
          <w:bCs/>
          <w:iCs/>
          <w:sz w:val="24"/>
          <w:szCs w:val="24"/>
        </w:rPr>
        <w:br/>
        <w:t xml:space="preserve">Веселой шайкою нас любящих людей, </w:t>
      </w:r>
      <w:r w:rsidRPr="00CB79D1">
        <w:rPr>
          <w:rFonts w:ascii="Times New Roman" w:eastAsia="Times New Roman" w:hAnsi="Times New Roman" w:cs="Times New Roman"/>
          <w:bCs/>
          <w:iCs/>
          <w:sz w:val="24"/>
          <w:szCs w:val="24"/>
        </w:rPr>
        <w:br/>
        <w:t>Он скажет: как они блаженны...</w:t>
      </w:r>
      <w:r w:rsidRPr="00CB79D1">
        <w:rPr>
          <w:rFonts w:ascii="Times New Roman" w:eastAsia="Times New Roman" w:hAnsi="Times New Roman" w:cs="Times New Roman"/>
          <w:bCs/>
          <w:iCs/>
          <w:sz w:val="24"/>
          <w:szCs w:val="24"/>
        </w:rPr>
        <w:br/>
        <w:t>Н.А.Львов. Никольское</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Культура дворянской усадьбы XVIII в. занимает важное место в истории отечественной культуры этого периода, </w:t>
      </w:r>
      <w:proofErr w:type="gramStart"/>
      <w:r w:rsidRPr="00CB79D1">
        <w:rPr>
          <w:rFonts w:ascii="Times New Roman" w:eastAsia="Times New Roman" w:hAnsi="Times New Roman" w:cs="Times New Roman"/>
          <w:bCs/>
          <w:iCs/>
          <w:sz w:val="24"/>
          <w:szCs w:val="24"/>
        </w:rPr>
        <w:t>оставаясь для нас и по сей</w:t>
      </w:r>
      <w:proofErr w:type="gramEnd"/>
      <w:r w:rsidRPr="00CB79D1">
        <w:rPr>
          <w:rFonts w:ascii="Times New Roman" w:eastAsia="Times New Roman" w:hAnsi="Times New Roman" w:cs="Times New Roman"/>
          <w:bCs/>
          <w:iCs/>
          <w:sz w:val="24"/>
          <w:szCs w:val="24"/>
        </w:rPr>
        <w:t xml:space="preserve"> день «волшебной сказкой». В результате изучения усадеб мы становимся богаче: «открылась новая полоса русской культуры, интересная и важная не только совершенством своих материальных созданий, но и своими мыслями, своей поэзией и философией, своими верованиями и вкусами».</w:t>
      </w:r>
    </w:p>
    <w:p w:rsidR="00CB79D1" w:rsidRDefault="00CB79D1" w:rsidP="00CB79D1">
      <w:pPr>
        <w:spacing w:after="0" w:line="240" w:lineRule="auto"/>
        <w:ind w:firstLine="709"/>
        <w:rPr>
          <w:rFonts w:ascii="Times New Roman" w:eastAsia="Times New Roman" w:hAnsi="Times New Roman" w:cs="Times New Roman"/>
          <w:i/>
          <w:sz w:val="24"/>
          <w:szCs w:val="24"/>
        </w:rPr>
      </w:pPr>
      <w:r w:rsidRPr="00CB79D1">
        <w:rPr>
          <w:rFonts w:ascii="Times New Roman" w:eastAsia="Times New Roman" w:hAnsi="Times New Roman" w:cs="Times New Roman"/>
          <w:bCs/>
          <w:iCs/>
          <w:sz w:val="24"/>
          <w:szCs w:val="24"/>
        </w:rPr>
        <w:t xml:space="preserve">С 1760-х гг., после отмены обязательной дворянской службы начинается расцвет сельской усадьбы. Изменения в облике усадьбы становились заметными не сразу. Привычный, традиционный уклад нарушался далеко не всеми владельцами. Доля усадебных селений по уездам к 1780-м гг. понизилась. Возросла и доля имений без усадебных домов. Возможно, это было связано с перемещением части дворян в города, в новые уездные учреждения. Как и прежде, усадебные дома были главным образом деревянными. Как и в первой половине </w:t>
      </w:r>
      <w:proofErr w:type="gramStart"/>
      <w:r w:rsidRPr="00CB79D1">
        <w:rPr>
          <w:rFonts w:ascii="Times New Roman" w:eastAsia="Times New Roman" w:hAnsi="Times New Roman" w:cs="Times New Roman"/>
          <w:bCs/>
          <w:iCs/>
          <w:sz w:val="24"/>
          <w:szCs w:val="24"/>
        </w:rPr>
        <w:t>столетия</w:t>
      </w:r>
      <w:proofErr w:type="gramEnd"/>
      <w:r w:rsidRPr="00CB79D1">
        <w:rPr>
          <w:rFonts w:ascii="Times New Roman" w:eastAsia="Times New Roman" w:hAnsi="Times New Roman" w:cs="Times New Roman"/>
          <w:bCs/>
          <w:iCs/>
          <w:sz w:val="24"/>
          <w:szCs w:val="24"/>
        </w:rPr>
        <w:t xml:space="preserve"> основная масса дворян в уездах владела одной усадьбой. Показательно, что резко снизилась численность усадебных имений без крестьянских дворов. У состоятельных помещиков усадебное хозяйство в таких отраслях, как животноводство, птицеводство, садоводство, рыбоводство, по-прежнему занимало прочные позиции. Характерной чертой многих усадеб становились оранжереи. Судя по развитому усадебному хозяйству, не снижалась и численность дворовых людей, а среди них возрастало количество овладевших редкими ремесленными специальностями (столяры, резчики, слесари и др.), которые были необходимы для благоустройства господских домов.</w:t>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Cs/>
          <w:noProof/>
          <w:sz w:val="24"/>
          <w:szCs w:val="24"/>
        </w:rPr>
        <w:lastRenderedPageBreak/>
        <w:drawing>
          <wp:inline distT="0" distB="0" distL="0" distR="0">
            <wp:extent cx="5715000" cy="3261995"/>
            <wp:effectExtent l="19050" t="0" r="0" b="0"/>
            <wp:docPr id="17" name="Рисунок 17"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lse"/>
                    <pic:cNvPicPr>
                      <a:picLocks noChangeAspect="1" noChangeArrowheads="1"/>
                    </pic:cNvPicPr>
                  </pic:nvPicPr>
                  <pic:blipFill>
                    <a:blip r:embed="rId18"/>
                    <a:srcRect/>
                    <a:stretch>
                      <a:fillRect/>
                    </a:stretch>
                  </pic:blipFill>
                  <pic:spPr bwMode="auto">
                    <a:xfrm>
                      <a:off x="0" y="0"/>
                      <a:ext cx="5715000" cy="3261995"/>
                    </a:xfrm>
                    <a:prstGeom prst="rect">
                      <a:avLst/>
                    </a:prstGeom>
                    <a:noFill/>
                    <a:ln w="9525">
                      <a:noFill/>
                      <a:miter lim="800000"/>
                      <a:headEnd/>
                      <a:tailEnd/>
                    </a:ln>
                  </pic:spPr>
                </pic:pic>
              </a:graphicData>
            </a:graphic>
          </wp:inline>
        </w:drawing>
      </w:r>
      <w:r w:rsidRPr="00CB79D1">
        <w:rPr>
          <w:rFonts w:ascii="Times New Roman" w:eastAsia="Times New Roman" w:hAnsi="Times New Roman" w:cs="Times New Roman"/>
          <w:sz w:val="24"/>
          <w:szCs w:val="24"/>
        </w:rPr>
        <w:br/>
      </w:r>
      <w:r w:rsidRPr="00CB79D1">
        <w:rPr>
          <w:rFonts w:ascii="Times New Roman" w:eastAsia="Times New Roman" w:hAnsi="Times New Roman" w:cs="Times New Roman"/>
          <w:bCs/>
          <w:i/>
          <w:sz w:val="24"/>
          <w:szCs w:val="24"/>
        </w:rPr>
        <w:t>Усадьба Алтуфьево</w:t>
      </w:r>
    </w:p>
    <w:p w:rsid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 xml:space="preserve">Новой и довольно яркой чертой усадьбы второй половины XVIII </w:t>
      </w:r>
      <w:proofErr w:type="gramStart"/>
      <w:r w:rsidRPr="00CB79D1">
        <w:rPr>
          <w:rFonts w:ascii="Times New Roman" w:eastAsia="Times New Roman" w:hAnsi="Times New Roman" w:cs="Times New Roman"/>
          <w:bCs/>
          <w:iCs/>
          <w:sz w:val="24"/>
          <w:szCs w:val="24"/>
        </w:rPr>
        <w:t>в</w:t>
      </w:r>
      <w:proofErr w:type="gramEnd"/>
      <w:r w:rsidRPr="00CB79D1">
        <w:rPr>
          <w:rFonts w:ascii="Times New Roman" w:eastAsia="Times New Roman" w:hAnsi="Times New Roman" w:cs="Times New Roman"/>
          <w:bCs/>
          <w:iCs/>
          <w:sz w:val="24"/>
          <w:szCs w:val="24"/>
        </w:rPr>
        <w:t xml:space="preserve">. </w:t>
      </w:r>
      <w:proofErr w:type="gramStart"/>
      <w:r w:rsidRPr="00CB79D1">
        <w:rPr>
          <w:rFonts w:ascii="Times New Roman" w:eastAsia="Times New Roman" w:hAnsi="Times New Roman" w:cs="Times New Roman"/>
          <w:bCs/>
          <w:iCs/>
          <w:sz w:val="24"/>
          <w:szCs w:val="24"/>
        </w:rPr>
        <w:t>стало</w:t>
      </w:r>
      <w:proofErr w:type="gramEnd"/>
      <w:r w:rsidRPr="00CB79D1">
        <w:rPr>
          <w:rFonts w:ascii="Times New Roman" w:eastAsia="Times New Roman" w:hAnsi="Times New Roman" w:cs="Times New Roman"/>
          <w:bCs/>
          <w:iCs/>
          <w:sz w:val="24"/>
          <w:szCs w:val="24"/>
        </w:rPr>
        <w:t xml:space="preserve"> заведение заводов и фабрик (в основном текстильных, кожевенных, бумажных). Заметными становились конные заводы. Много действовало и небольших заведений домашнего типа, обслуживавших усадебные потребности. </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Возросло число усадеб в уездах вблизи Санкт-Петербурга. Многие из них заметно отличались от усадебных имений других (центральных и северо-западных) уездов. Это были загородные постройки дворцового типа, предназначенные для отдыха, увеселений, охоты. Их хозяйственное значение в области земледелия и животноводства отступало на второй план.</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 xml:space="preserve">Усадебная жизнь во второй половине XVIII в. претерпела значительные изменения. С возвращением дворян в имения им приходилось вникать в хозяйственные заботы. </w:t>
      </w:r>
      <w:proofErr w:type="gramStart"/>
      <w:r w:rsidRPr="00CB79D1">
        <w:rPr>
          <w:rFonts w:ascii="Times New Roman" w:eastAsia="Times New Roman" w:hAnsi="Times New Roman" w:cs="Times New Roman"/>
          <w:bCs/>
          <w:iCs/>
          <w:sz w:val="24"/>
          <w:szCs w:val="24"/>
        </w:rPr>
        <w:t>Часть помещиков задумывалась о совершенствовании земледельческих и иных работ, обращалась к</w:t>
      </w:r>
      <w:proofErr w:type="gramEnd"/>
      <w:r w:rsidRPr="00CB79D1">
        <w:rPr>
          <w:rFonts w:ascii="Times New Roman" w:eastAsia="Times New Roman" w:hAnsi="Times New Roman" w:cs="Times New Roman"/>
          <w:bCs/>
          <w:iCs/>
          <w:sz w:val="24"/>
          <w:szCs w:val="24"/>
        </w:rPr>
        <w:t xml:space="preserve"> справочным книгам, проводила наблюдения и опыты. Заметно возросло внимание к внешнему виду и внутреннему убранству усадебных домов, к удобству проживания в них. Господский дом становится очагом духовной жизни, чтение книг и журналов стало обычным явлением. Скромная, без вызывающей роскоши сельская жизнь представляется идеалом для сельского помещика.</w:t>
      </w:r>
    </w:p>
    <w:p w:rsidR="00CB79D1" w:rsidRDefault="00CB79D1" w:rsidP="00CB79D1">
      <w:pPr>
        <w:spacing w:after="0" w:line="240" w:lineRule="auto"/>
        <w:ind w:firstLine="709"/>
        <w:rPr>
          <w:rFonts w:ascii="Times New Roman" w:eastAsia="Times New Roman" w:hAnsi="Times New Roman" w:cs="Times New Roman"/>
          <w:iCs/>
          <w:sz w:val="24"/>
          <w:szCs w:val="24"/>
        </w:rPr>
      </w:pPr>
      <w:r w:rsidRPr="00CB79D1">
        <w:rPr>
          <w:rFonts w:ascii="Times New Roman" w:eastAsia="Times New Roman" w:hAnsi="Times New Roman" w:cs="Times New Roman"/>
          <w:bCs/>
          <w:iCs/>
          <w:sz w:val="24"/>
          <w:szCs w:val="24"/>
        </w:rPr>
        <w:t>На фоне обычных господских домов резко выделяются усадьбы богатых дворян. Большие материальные возможности позволили знати строить настоящие сельские дворцы. Некоторые усадебные дома представляли собой уникальные сооружения, ибо воздвигались по проектам выдающихся архитекторов. Окружающие их сады и парки представляли собой подлинные жемчужины ландшафтной архитектуры. Ряд усадеб по своим архитектурным достоинствам не уступал лучшим образцам общеевропейского значения. Они отличались и своим культурно-художественным содержанием. Богатые владельцы создавали коллекции минералов, монет и т.п., книжные собрания насчитывали тысячи томов. Дома украшались портретами, натюрмортами, стенной живописью, скульптурой. Художественные произведения нередко включали произведения знаменитых мастеров.</w:t>
      </w:r>
    </w:p>
    <w:p w:rsidR="00951788" w:rsidRPr="00CB79D1" w:rsidRDefault="00CB79D1" w:rsidP="00CB79D1">
      <w:pPr>
        <w:spacing w:after="0" w:line="240" w:lineRule="auto"/>
        <w:ind w:firstLine="709"/>
        <w:rPr>
          <w:rFonts w:ascii="Times New Roman" w:eastAsia="Times New Roman" w:hAnsi="Times New Roman" w:cs="Times New Roman"/>
          <w:bCs/>
          <w:iCs/>
          <w:sz w:val="24"/>
          <w:szCs w:val="24"/>
        </w:rPr>
      </w:pPr>
      <w:r w:rsidRPr="00CB79D1">
        <w:rPr>
          <w:rFonts w:ascii="Times New Roman" w:eastAsia="Times New Roman" w:hAnsi="Times New Roman" w:cs="Times New Roman"/>
          <w:bCs/>
          <w:iCs/>
          <w:sz w:val="24"/>
          <w:szCs w:val="24"/>
        </w:rPr>
        <w:t>Событием стало появление и распространение усадебного театра, сыгравшего свою роль в развитии российского театрального искусства.</w:t>
      </w:r>
    </w:p>
    <w:sectPr w:rsidR="00951788" w:rsidRPr="00CB79D1" w:rsidSect="00CB79D1">
      <w:pgSz w:w="11906" w:h="16838"/>
      <w:pgMar w:top="1134"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CB79D1"/>
    <w:rsid w:val="007D3BE9"/>
    <w:rsid w:val="00951788"/>
    <w:rsid w:val="00CB79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B79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79D1"/>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CB79D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B79D1"/>
    <w:rPr>
      <w:b/>
      <w:bCs/>
    </w:rPr>
  </w:style>
  <w:style w:type="character" w:styleId="a5">
    <w:name w:val="Hyperlink"/>
    <w:basedOn w:val="a0"/>
    <w:uiPriority w:val="99"/>
    <w:semiHidden/>
    <w:unhideWhenUsed/>
    <w:rsid w:val="00CB79D1"/>
    <w:rPr>
      <w:color w:val="0000FF"/>
      <w:u w:val="single"/>
    </w:rPr>
  </w:style>
  <w:style w:type="character" w:styleId="a6">
    <w:name w:val="Emphasis"/>
    <w:basedOn w:val="a0"/>
    <w:uiPriority w:val="20"/>
    <w:qFormat/>
    <w:rsid w:val="00CB79D1"/>
    <w:rPr>
      <w:i/>
      <w:iCs/>
    </w:rPr>
  </w:style>
  <w:style w:type="paragraph" w:styleId="a7">
    <w:name w:val="Balloon Text"/>
    <w:basedOn w:val="a"/>
    <w:link w:val="a8"/>
    <w:uiPriority w:val="99"/>
    <w:semiHidden/>
    <w:unhideWhenUsed/>
    <w:rsid w:val="00CB79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79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3463723">
      <w:bodyDiv w:val="1"/>
      <w:marLeft w:val="0"/>
      <w:marRight w:val="0"/>
      <w:marTop w:val="0"/>
      <w:marBottom w:val="0"/>
      <w:divBdr>
        <w:top w:val="none" w:sz="0" w:space="0" w:color="auto"/>
        <w:left w:val="none" w:sz="0" w:space="0" w:color="auto"/>
        <w:bottom w:val="none" w:sz="0" w:space="0" w:color="auto"/>
        <w:right w:val="none" w:sz="0" w:space="0" w:color="auto"/>
      </w:divBdr>
      <w:divsChild>
        <w:div w:id="1471440379">
          <w:marLeft w:val="0"/>
          <w:marRight w:val="0"/>
          <w:marTop w:val="0"/>
          <w:marBottom w:val="0"/>
          <w:divBdr>
            <w:top w:val="none" w:sz="0" w:space="0" w:color="auto"/>
            <w:left w:val="none" w:sz="0" w:space="0" w:color="auto"/>
            <w:bottom w:val="none" w:sz="0" w:space="0" w:color="auto"/>
            <w:right w:val="none" w:sz="0" w:space="0" w:color="auto"/>
          </w:divBdr>
          <w:divsChild>
            <w:div w:id="782312763">
              <w:marLeft w:val="0"/>
              <w:marRight w:val="0"/>
              <w:marTop w:val="0"/>
              <w:marBottom w:val="0"/>
              <w:divBdr>
                <w:top w:val="none" w:sz="0" w:space="0" w:color="auto"/>
                <w:left w:val="none" w:sz="0" w:space="0" w:color="auto"/>
                <w:bottom w:val="none" w:sz="0" w:space="0" w:color="auto"/>
                <w:right w:val="none" w:sz="0" w:space="0" w:color="auto"/>
              </w:divBdr>
              <w:divsChild>
                <w:div w:id="2040549636">
                  <w:marLeft w:val="0"/>
                  <w:marRight w:val="0"/>
                  <w:marTop w:val="0"/>
                  <w:marBottom w:val="0"/>
                  <w:divBdr>
                    <w:top w:val="none" w:sz="0" w:space="0" w:color="auto"/>
                    <w:left w:val="none" w:sz="0" w:space="0" w:color="auto"/>
                    <w:bottom w:val="none" w:sz="0" w:space="0" w:color="auto"/>
                    <w:right w:val="none" w:sz="0" w:space="0" w:color="auto"/>
                  </w:divBdr>
                  <w:divsChild>
                    <w:div w:id="850610574">
                      <w:marLeft w:val="0"/>
                      <w:marRight w:val="0"/>
                      <w:marTop w:val="0"/>
                      <w:marBottom w:val="0"/>
                      <w:divBdr>
                        <w:top w:val="none" w:sz="0" w:space="0" w:color="auto"/>
                        <w:left w:val="none" w:sz="0" w:space="0" w:color="auto"/>
                        <w:bottom w:val="none" w:sz="0" w:space="0" w:color="auto"/>
                        <w:right w:val="none" w:sz="0" w:space="0" w:color="auto"/>
                      </w:divBdr>
                      <w:divsChild>
                        <w:div w:id="1450667284">
                          <w:marLeft w:val="0"/>
                          <w:marRight w:val="0"/>
                          <w:marTop w:val="0"/>
                          <w:marBottom w:val="0"/>
                          <w:divBdr>
                            <w:top w:val="none" w:sz="0" w:space="0" w:color="auto"/>
                            <w:left w:val="none" w:sz="0" w:space="0" w:color="auto"/>
                            <w:bottom w:val="none" w:sz="0" w:space="0" w:color="auto"/>
                            <w:right w:val="none" w:sz="0" w:space="0" w:color="auto"/>
                          </w:divBdr>
                          <w:divsChild>
                            <w:div w:id="1512913783">
                              <w:marLeft w:val="0"/>
                              <w:marRight w:val="0"/>
                              <w:marTop w:val="0"/>
                              <w:marBottom w:val="0"/>
                              <w:divBdr>
                                <w:top w:val="none" w:sz="0" w:space="0" w:color="auto"/>
                                <w:left w:val="none" w:sz="0" w:space="0" w:color="auto"/>
                                <w:bottom w:val="none" w:sz="0" w:space="0" w:color="auto"/>
                                <w:right w:val="none" w:sz="0" w:space="0" w:color="auto"/>
                              </w:divBdr>
                              <w:divsChild>
                                <w:div w:id="16166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mirtesen.ru/market/dosug-i-razvlecheniya/knigi"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https://my.mail.ru/mail/ga-vdv/"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6895</Words>
  <Characters>39305</Characters>
  <Application>Microsoft Office Word</Application>
  <DocSecurity>0</DocSecurity>
  <Lines>327</Lines>
  <Paragraphs>92</Paragraphs>
  <ScaleCrop>false</ScaleCrop>
  <Company>Microsoft</Company>
  <LinksUpToDate>false</LinksUpToDate>
  <CharactersWithSpaces>46108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2020-05-12T12:40:00Z</dcterms:created>
  <dcterms:modified xsi:type="dcterms:W3CDTF">2020-05-12T13:02:00Z</dcterms:modified>
</cp:coreProperties>
</file>